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52" w:rsidRPr="00F64DF8" w:rsidRDefault="00F64DF8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bookmarkStart w:id="0" w:name="_GoBack"/>
      <w:bookmarkEnd w:id="0"/>
      <w:r w:rsidRPr="00F64DF8">
        <w:rPr>
          <w:rFonts w:ascii="Arial" w:eastAsia="Times New Roman" w:hAnsi="Arial" w:cs="Arial"/>
          <w:b/>
          <w:bCs/>
          <w:color w:val="333333"/>
          <w:lang w:eastAsia="sl-SI"/>
        </w:rPr>
        <w:t>Individualna svetovanja za kmetijska gospodarstva, ki so vstopila v ukrep KOPOP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u w:val="single"/>
          <w:lang w:eastAsia="sl-SI"/>
        </w:rPr>
        <w:t>POVZETEK: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Kmet</w:t>
      </w:r>
      <w:r w:rsidR="00FC2B8E" w:rsidRPr="00F64DF8">
        <w:rPr>
          <w:rFonts w:ascii="Arial" w:eastAsia="Times New Roman" w:hAnsi="Arial" w:cs="Arial"/>
          <w:color w:val="333333"/>
          <w:lang w:eastAsia="sl-SI"/>
        </w:rPr>
        <w:t>ijsko gozdarski zavod Celje</w:t>
      </w:r>
      <w:r w:rsidRPr="00F64DF8">
        <w:rPr>
          <w:rFonts w:ascii="Arial" w:eastAsia="Times New Roman" w:hAnsi="Arial" w:cs="Arial"/>
          <w:color w:val="333333"/>
          <w:lang w:eastAsia="sl-SI"/>
        </w:rPr>
        <w:t xml:space="preserve"> v okviru izvedbe javnega naročila št.430-147/2017 z dne 11.12.2017 »</w:t>
      </w:r>
      <w:r w:rsidRPr="00F64DF8">
        <w:rPr>
          <w:rFonts w:ascii="Arial" w:eastAsia="Times New Roman" w:hAnsi="Arial" w:cs="Arial"/>
          <w:b/>
          <w:bCs/>
          <w:color w:val="333333"/>
          <w:lang w:eastAsia="sl-SI"/>
        </w:rPr>
        <w:t>Izvedba individualnih svetovanj v letu 2018 za kmetijska gospodarstva, ki so v</w:t>
      </w:r>
      <w:r w:rsidR="00F64DF8">
        <w:rPr>
          <w:rFonts w:ascii="Arial" w:eastAsia="Times New Roman" w:hAnsi="Arial" w:cs="Arial"/>
          <w:b/>
          <w:bCs/>
          <w:color w:val="333333"/>
          <w:lang w:eastAsia="sl-SI"/>
        </w:rPr>
        <w:t>stopila v ukrep KOPOP</w:t>
      </w:r>
      <w:r w:rsidRPr="00F64DF8">
        <w:rPr>
          <w:rFonts w:ascii="Arial" w:eastAsia="Times New Roman" w:hAnsi="Arial" w:cs="Arial"/>
          <w:color w:val="333333"/>
          <w:lang w:eastAsia="sl-SI"/>
        </w:rPr>
        <w:t>«, izvaja storitev svetovanja za kmetijska gospodarstva, ki so vstopila v ukrep KOPOP v letih 2015, 2016 in 2017.</w:t>
      </w:r>
      <w:r w:rsidRPr="00F64DF8">
        <w:rPr>
          <w:rFonts w:ascii="Arial" w:eastAsia="Times New Roman" w:hAnsi="Arial" w:cs="Arial"/>
          <w:color w:val="333333"/>
          <w:lang w:eastAsia="sl-SI"/>
        </w:rPr>
        <w:br/>
        <w:t>Izvedba svetovanja je za kmetijsko gospodarstvo brezplačna. Storitev se financira iz javnih sredstev ukrepa svetovanje.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u w:val="single"/>
          <w:lang w:eastAsia="sl-SI"/>
        </w:rPr>
        <w:t>GLAVNE DEJAVNOSTI</w:t>
      </w:r>
      <w:r w:rsidRPr="00F64DF8">
        <w:rPr>
          <w:rFonts w:ascii="Arial" w:eastAsia="Times New Roman" w:hAnsi="Arial" w:cs="Arial"/>
          <w:color w:val="333333"/>
          <w:lang w:eastAsia="sl-SI"/>
        </w:rPr>
        <w:t>: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Kmet</w:t>
      </w:r>
      <w:r w:rsidR="00FC2B8E" w:rsidRPr="00F64DF8">
        <w:rPr>
          <w:rFonts w:ascii="Arial" w:eastAsia="Times New Roman" w:hAnsi="Arial" w:cs="Arial"/>
          <w:color w:val="333333"/>
          <w:lang w:eastAsia="sl-SI"/>
        </w:rPr>
        <w:t>ijsko gozdarski zavod Celje izvaja 598</w:t>
      </w:r>
      <w:r w:rsidRPr="00F64DF8">
        <w:rPr>
          <w:rFonts w:ascii="Arial" w:eastAsia="Times New Roman" w:hAnsi="Arial" w:cs="Arial"/>
          <w:color w:val="333333"/>
          <w:lang w:eastAsia="sl-SI"/>
        </w:rPr>
        <w:t xml:space="preserve"> svetovanj KOPOP za nosilce kmetijskih gospodarstev, ki so vstopila v ukrep KOPOP v letih 2015, 2016 in 2017</w:t>
      </w:r>
      <w:r w:rsidRPr="00F64DF8">
        <w:rPr>
          <w:rFonts w:ascii="Arial" w:eastAsia="Times New Roman" w:hAnsi="Arial" w:cs="Arial"/>
          <w:color w:val="333333"/>
          <w:lang w:eastAsia="sl-SI"/>
        </w:rPr>
        <w:br/>
        <w:t>Svetovan</w:t>
      </w:r>
      <w:r w:rsidR="00FC2B8E" w:rsidRPr="00F64DF8">
        <w:rPr>
          <w:rFonts w:ascii="Arial" w:eastAsia="Times New Roman" w:hAnsi="Arial" w:cs="Arial"/>
          <w:color w:val="333333"/>
          <w:lang w:eastAsia="sl-SI"/>
        </w:rPr>
        <w:t>je se izvaja na območju Savinjske in Koroške regije</w:t>
      </w:r>
      <w:r w:rsidRPr="00F64DF8">
        <w:rPr>
          <w:rFonts w:ascii="Arial" w:eastAsia="Times New Roman" w:hAnsi="Arial" w:cs="Arial"/>
          <w:color w:val="333333"/>
          <w:lang w:eastAsia="sl-SI"/>
        </w:rPr>
        <w:t>.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b/>
          <w:bCs/>
          <w:color w:val="333333"/>
          <w:lang w:eastAsia="sl-SI"/>
        </w:rPr>
        <w:t>Aktivnosti za izvedbo svetovanj: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Preverjanje KMG o upravičenosti do svetovalnih storitev ter obveščanje nosilcev KMG o izvedbi individualnega svetovanja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Pregled vseh razpoložljivih podatkov in dokumentov za KMG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Pregled stanja na kmetiji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Svetovanje s področja kmetijskih praks, ki se izvajajo v okviru ukrepa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Svetovanje o morebitnih spremembah načina kmetovanja z namenom blaženja in prilagajanja podnebnim spremembam, ohranjanja biotske raznovrstnosti, kakovosti tal, voda in zraka ob upoštevanju razmer in stanja na zadevnem KMG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Svetovanje o napakah ugotovljenih pri izvajanju ukrepa KOPOP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Svetovanje s področja evidenc ter druge spremljajoče dokumentacije vodene na KMG (v okviru izvajanja ukrepa KOPOP)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Izdelava poročila o izvedenem individualnem svetovanju</w:t>
      </w:r>
    </w:p>
    <w:p w:rsidR="00B01D52" w:rsidRPr="00F64DF8" w:rsidRDefault="00B01D52" w:rsidP="00B01D52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600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Vnos podatkov o izvedenem svetovanju ter Poročila o izvedenim svetovanju v aplikacijo EVIZO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u w:val="single"/>
          <w:lang w:eastAsia="sl-SI"/>
        </w:rPr>
        <w:t>CILJ: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 xml:space="preserve">Nosilcem kmetijskih gospodarstev, ki so vstopila v ukrep KOPOP iz PRP 2014-2020 v letu 2015, 2016 in 2017, nuditi najmanj enkrat v prvih treh letih trajanja obveznosti storitev individualnega svetovanja (izjemoma lahko KMG, ki so se v ukrep KOPOP vključila v letu 2015 storitev svetovanja uporabijo enkrat v prvih štirih letih trajanja obveznosti) s področja kmetijskih praks, ki se izvajajo v okviru ukrepa KOPOP. Namen storitve svetovanja za nosilce KMG je pregled stanja na kmetiji, razlaga kaj, kako in zakaj varuje z izvajanjem določenih zahtev ukrepa KOPOP, v katere je že vključen ali v katere se še lahko vključi. Posebno pozornost izvajalec svetovanja namenja svetovanju s področja podnebnih </w:t>
      </w:r>
      <w:r w:rsidRPr="00F64DF8">
        <w:rPr>
          <w:rFonts w:ascii="Arial" w:eastAsia="Times New Roman" w:hAnsi="Arial" w:cs="Arial"/>
          <w:color w:val="333333"/>
          <w:lang w:eastAsia="sl-SI"/>
        </w:rPr>
        <w:lastRenderedPageBreak/>
        <w:t>sprememb (prilagajanje in blaženje) ter ohranjanja biotske raznovrstnosti, kakovosti tal, voda in zraka.</w:t>
      </w:r>
    </w:p>
    <w:p w:rsidR="00B01D52" w:rsidRPr="00F64DF8" w:rsidRDefault="00B01D52" w:rsidP="00B01D52">
      <w:pPr>
        <w:shd w:val="clear" w:color="auto" w:fill="FFFFFF"/>
        <w:spacing w:after="150"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u w:val="single"/>
          <w:lang w:eastAsia="sl-SI"/>
        </w:rPr>
        <w:t>PRIČAKOVANI REZULTATI AKTIVNOSTI:</w:t>
      </w:r>
    </w:p>
    <w:p w:rsidR="00B01D52" w:rsidRPr="00F64DF8" w:rsidRDefault="00B01D52" w:rsidP="00B01D52">
      <w:pPr>
        <w:shd w:val="clear" w:color="auto" w:fill="FFFFFF"/>
        <w:spacing w:line="348" w:lineRule="atLeast"/>
        <w:rPr>
          <w:rFonts w:ascii="Arial" w:eastAsia="Times New Roman" w:hAnsi="Arial" w:cs="Arial"/>
          <w:color w:val="333333"/>
          <w:lang w:eastAsia="sl-SI"/>
        </w:rPr>
      </w:pPr>
      <w:r w:rsidRPr="00F64DF8">
        <w:rPr>
          <w:rFonts w:ascii="Arial" w:eastAsia="Times New Roman" w:hAnsi="Arial" w:cs="Arial"/>
          <w:color w:val="333333"/>
          <w:lang w:eastAsia="sl-SI"/>
        </w:rPr>
        <w:t>Izvedena individualna svetovanja na KMG ter izdelana Poročila o opravljenem svetovanju na KMG, ki so se vključila v ukrep KOPOP v letih 2015, 2016 in 2017 na podlagi Programa razvoja podeželja Republike Slovenije za obdobje 2014-2020. Poročila vsebujejo informacije, podane na KMG.</w:t>
      </w:r>
    </w:p>
    <w:p w:rsidR="00E153F1" w:rsidRPr="00F64DF8" w:rsidRDefault="00DB5E3B">
      <w:pPr>
        <w:rPr>
          <w:rFonts w:ascii="Arial" w:hAnsi="Arial" w:cs="Arial"/>
        </w:rPr>
      </w:pPr>
    </w:p>
    <w:p w:rsidR="00B01D52" w:rsidRPr="00F64DF8" w:rsidRDefault="00B01D52">
      <w:pPr>
        <w:rPr>
          <w:rFonts w:ascii="Arial" w:hAnsi="Arial" w:cs="Arial"/>
        </w:rPr>
      </w:pPr>
    </w:p>
    <w:sectPr w:rsidR="00B01D52" w:rsidRPr="00F6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982"/>
    <w:multiLevelType w:val="multilevel"/>
    <w:tmpl w:val="DD9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A748D"/>
    <w:multiLevelType w:val="multilevel"/>
    <w:tmpl w:val="1DF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52"/>
    <w:rsid w:val="00034F4C"/>
    <w:rsid w:val="002E4BDB"/>
    <w:rsid w:val="009457CD"/>
    <w:rsid w:val="00B01D52"/>
    <w:rsid w:val="00DB5E3B"/>
    <w:rsid w:val="00F64DF8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8095-31F8-4900-BA94-581A2A65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0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603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14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73342874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8925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702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78526919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Nada Kolenc</cp:lastModifiedBy>
  <cp:revision>2</cp:revision>
  <dcterms:created xsi:type="dcterms:W3CDTF">2019-01-04T13:43:00Z</dcterms:created>
  <dcterms:modified xsi:type="dcterms:W3CDTF">2019-01-04T13:43:00Z</dcterms:modified>
</cp:coreProperties>
</file>