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45E18" w14:textId="04BBB205" w:rsidR="007B369B" w:rsidRPr="005A71DB" w:rsidRDefault="00233C8E" w:rsidP="00233C8E">
      <w:pPr>
        <w:rPr>
          <w:rFonts w:cstheme="minorHAnsi"/>
          <w:sz w:val="18"/>
          <w:szCs w:val="18"/>
        </w:rPr>
      </w:pPr>
      <w:r>
        <w:rPr>
          <w:rFonts w:cstheme="minorHAnsi"/>
          <w:noProof/>
          <w:sz w:val="24"/>
          <w:szCs w:val="24"/>
        </w:rPr>
        <w:drawing>
          <wp:inline distT="0" distB="0" distL="0" distR="0" wp14:anchorId="2FA91F3B" wp14:editId="69E6C8F3">
            <wp:extent cx="2140324" cy="970280"/>
            <wp:effectExtent l="0" t="0" r="0" b="1270"/>
            <wp:docPr id="541357664" name="Slika 2" descr="Slika, ki vsebuje besede sličic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57664" name="Slika 2" descr="Slika, ki vsebuje besede sličica, oblikovanje&#10;&#10;Opis je samodejno ustvarj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0324" cy="970280"/>
                    </a:xfrm>
                    <a:prstGeom prst="rect">
                      <a:avLst/>
                    </a:prstGeom>
                    <a:noFill/>
                  </pic:spPr>
                </pic:pic>
              </a:graphicData>
            </a:graphic>
          </wp:inline>
        </w:drawing>
      </w:r>
      <w:r w:rsidR="00A33D92" w:rsidRPr="00665379">
        <w:rPr>
          <w:rFonts w:cstheme="minorHAnsi"/>
          <w:sz w:val="24"/>
          <w:szCs w:val="24"/>
        </w:rPr>
        <w:t xml:space="preserve"> </w:t>
      </w:r>
      <w:r w:rsidR="005A71DB">
        <w:rPr>
          <w:rFonts w:cstheme="minorHAnsi"/>
          <w:sz w:val="18"/>
          <w:szCs w:val="18"/>
        </w:rPr>
        <w:t xml:space="preserve">                                                         </w:t>
      </w:r>
      <w:r w:rsidR="009020F3">
        <w:rPr>
          <w:rFonts w:cstheme="minorHAnsi"/>
          <w:noProof/>
          <w:sz w:val="18"/>
          <w:szCs w:val="18"/>
        </w:rPr>
        <w:drawing>
          <wp:inline distT="0" distB="0" distL="0" distR="0" wp14:anchorId="2CA907D6" wp14:editId="7ED4B9DD">
            <wp:extent cx="1999891" cy="1240790"/>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4520" cy="1280888"/>
                    </a:xfrm>
                    <a:prstGeom prst="rect">
                      <a:avLst/>
                    </a:prstGeom>
                  </pic:spPr>
                </pic:pic>
              </a:graphicData>
            </a:graphic>
          </wp:inline>
        </w:drawing>
      </w:r>
      <w:r w:rsidR="005A71DB">
        <w:rPr>
          <w:rFonts w:cstheme="minorHAnsi"/>
          <w:sz w:val="18"/>
          <w:szCs w:val="18"/>
        </w:rPr>
        <w:t xml:space="preserve">                                     </w:t>
      </w:r>
    </w:p>
    <w:p w14:paraId="6C4AA00C" w14:textId="1591084C" w:rsidR="007B369B" w:rsidRPr="00665379" w:rsidRDefault="007B369B">
      <w:pPr>
        <w:rPr>
          <w:rFonts w:cstheme="minorHAnsi"/>
          <w:sz w:val="24"/>
          <w:szCs w:val="24"/>
        </w:rPr>
      </w:pPr>
    </w:p>
    <w:p w14:paraId="2345460A" w14:textId="750340F1" w:rsidR="00282C94" w:rsidRPr="00282C94" w:rsidRDefault="00233C8E" w:rsidP="00282C94">
      <w:pPr>
        <w:spacing w:before="360"/>
        <w:jc w:val="right"/>
        <w:rPr>
          <w:rFonts w:cstheme="minorHAnsi"/>
          <w:b/>
          <w:sz w:val="28"/>
          <w:szCs w:val="28"/>
        </w:rPr>
      </w:pPr>
      <w:r>
        <w:rPr>
          <w:rFonts w:cstheme="minorHAnsi"/>
        </w:rPr>
        <w:t xml:space="preserve">28 08 </w:t>
      </w:r>
      <w:r w:rsidR="00B76622">
        <w:rPr>
          <w:rFonts w:cstheme="minorHAnsi"/>
        </w:rPr>
        <w:t xml:space="preserve"> 2024</w:t>
      </w:r>
      <w:r w:rsidR="00B76622" w:rsidRPr="00B76622">
        <w:rPr>
          <w:rFonts w:cstheme="minorHAnsi"/>
          <w:b/>
          <w:sz w:val="28"/>
          <w:szCs w:val="28"/>
        </w:rPr>
        <w:t xml:space="preserve"> </w:t>
      </w:r>
      <w:bookmarkStart w:id="0" w:name="_Hlk166144801"/>
      <w:bookmarkEnd w:id="0"/>
    </w:p>
    <w:p w14:paraId="339CC287" w14:textId="77777777" w:rsidR="00282C94" w:rsidRPr="00AC3E7C" w:rsidRDefault="00282C94" w:rsidP="00282C94">
      <w:pPr>
        <w:shd w:val="clear" w:color="auto" w:fill="FFFFFF" w:themeFill="background1"/>
        <w:jc w:val="center"/>
        <w:rPr>
          <w:b/>
          <w:color w:val="E36C0A" w:themeColor="accent6" w:themeShade="BF"/>
          <w:sz w:val="40"/>
          <w:szCs w:val="40"/>
        </w:rPr>
      </w:pPr>
      <w:r>
        <w:rPr>
          <w:b/>
          <w:color w:val="E36C0A" w:themeColor="accent6" w:themeShade="BF"/>
          <w:sz w:val="40"/>
          <w:szCs w:val="40"/>
        </w:rPr>
        <w:t>PITANJE JAGNJET</w:t>
      </w:r>
    </w:p>
    <w:p w14:paraId="1FDF872B" w14:textId="44CDB02B"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Po podatkih rejcev in klavnic se v zadnjih letih v Sloveniji poraba jagnjetine povečuje. Da bi ta trend obdržali, moramo stremeti k temu, da na trg oddajamo meso primerno rejenih živali. </w:t>
      </w:r>
      <w:r w:rsidR="007C6CB9">
        <w:rPr>
          <w:rFonts w:ascii="Trebuchet MS" w:eastAsia="Times New Roman" w:hAnsi="Trebuchet MS" w:cs="Times New Roman"/>
          <w:color w:val="2C2C2C"/>
          <w:lang w:eastAsia="sl-SI"/>
        </w:rPr>
        <w:t>N</w:t>
      </w:r>
      <w:r>
        <w:rPr>
          <w:rFonts w:ascii="Trebuchet MS" w:eastAsia="Times New Roman" w:hAnsi="Trebuchet MS" w:cs="Times New Roman"/>
          <w:color w:val="2C2C2C"/>
          <w:lang w:eastAsia="sl-SI"/>
        </w:rPr>
        <w:t xml:space="preserve">ovi potrošniki </w:t>
      </w:r>
      <w:r w:rsidR="007C6CB9">
        <w:rPr>
          <w:rFonts w:ascii="Trebuchet MS" w:eastAsia="Times New Roman" w:hAnsi="Trebuchet MS" w:cs="Times New Roman"/>
          <w:color w:val="2C2C2C"/>
          <w:lang w:eastAsia="sl-SI"/>
        </w:rPr>
        <w:t xml:space="preserve">namreč </w:t>
      </w:r>
      <w:r>
        <w:rPr>
          <w:rFonts w:ascii="Trebuchet MS" w:eastAsia="Times New Roman" w:hAnsi="Trebuchet MS" w:cs="Times New Roman"/>
          <w:color w:val="2C2C2C"/>
          <w:lang w:eastAsia="sl-SI"/>
        </w:rPr>
        <w:t xml:space="preserve">kaj hitro ugotovijo, da razmerje med mesom in kostmi pri slabo rejenih živalih ni v njihovo korist. </w:t>
      </w:r>
    </w:p>
    <w:p w14:paraId="0F21FB96" w14:textId="7BCC50E7"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      Za vzrejo </w:t>
      </w:r>
      <w:r w:rsidR="00890D07">
        <w:rPr>
          <w:rFonts w:ascii="Trebuchet MS" w:eastAsia="Times New Roman" w:hAnsi="Trebuchet MS" w:cs="Times New Roman"/>
          <w:color w:val="2C2C2C"/>
          <w:lang w:eastAsia="sl-SI"/>
        </w:rPr>
        <w:t xml:space="preserve">kakovostnih </w:t>
      </w:r>
      <w:r>
        <w:rPr>
          <w:rFonts w:ascii="Trebuchet MS" w:eastAsia="Times New Roman" w:hAnsi="Trebuchet MS" w:cs="Times New Roman"/>
          <w:color w:val="2C2C2C"/>
          <w:lang w:eastAsia="sl-SI"/>
        </w:rPr>
        <w:t xml:space="preserve">živali je ključnih več stvari, ena zelo pomembnih je pravilno izravnan obrok krme. Pravilen izračun krmnega obroka nam poleg ostalih </w:t>
      </w:r>
      <w:r w:rsidR="00890D07">
        <w:rPr>
          <w:rFonts w:ascii="Trebuchet MS" w:eastAsia="Times New Roman" w:hAnsi="Trebuchet MS" w:cs="Times New Roman"/>
          <w:color w:val="2C2C2C"/>
          <w:lang w:eastAsia="sl-SI"/>
        </w:rPr>
        <w:t xml:space="preserve">dejavnikov </w:t>
      </w:r>
      <w:r>
        <w:rPr>
          <w:rFonts w:ascii="Trebuchet MS" w:eastAsia="Times New Roman" w:hAnsi="Trebuchet MS" w:cs="Times New Roman"/>
          <w:color w:val="2C2C2C"/>
          <w:lang w:eastAsia="sl-SI"/>
        </w:rPr>
        <w:t>zagotavlja dober dnevni prirast in boljšo ekonomiko reje.</w:t>
      </w:r>
    </w:p>
    <w:p w14:paraId="25BD5122" w14:textId="50E55F1F"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Prvi pogoj za dobro priraščanje je primerna rojstna masa jagnjet, ki je odvisna od velikosti gnezd ter prehrane matere v zadnji tretjini brejosti. Na rojstno maso vpliva tudi spol in letni čas. Takoj po rojstvu je pomembno, da mladiči zaužijejo dovolj velike količine </w:t>
      </w:r>
      <w:proofErr w:type="spellStart"/>
      <w:r>
        <w:rPr>
          <w:rFonts w:ascii="Trebuchet MS" w:eastAsia="Times New Roman" w:hAnsi="Trebuchet MS" w:cs="Times New Roman"/>
          <w:color w:val="2C2C2C"/>
          <w:lang w:eastAsia="sl-SI"/>
        </w:rPr>
        <w:t>kolostruma</w:t>
      </w:r>
      <w:proofErr w:type="spellEnd"/>
      <w:r>
        <w:rPr>
          <w:rFonts w:ascii="Trebuchet MS" w:eastAsia="Times New Roman" w:hAnsi="Trebuchet MS" w:cs="Times New Roman"/>
          <w:color w:val="2C2C2C"/>
          <w:lang w:eastAsia="sl-SI"/>
        </w:rPr>
        <w:t xml:space="preserve">, kar jim omogoči boljšo odpornost v začetnem obdobju življenja, saj le zdrave živali dobro priraščajo. Prav tako na dober prirast jagnjet vpliva tudi temperatura okolja (20-22 C°). Ob odstavitvi morajo biti prebavila jagnjet primerno razvita za prebavo krme, ki jo bodo zaužili v nadaljnji fazi pitanja. To dosežemo z dodajanjem </w:t>
      </w:r>
      <w:r w:rsidR="00890D07">
        <w:rPr>
          <w:rFonts w:ascii="Trebuchet MS" w:eastAsia="Times New Roman" w:hAnsi="Trebuchet MS" w:cs="Times New Roman"/>
          <w:color w:val="2C2C2C"/>
          <w:lang w:eastAsia="sl-SI"/>
        </w:rPr>
        <w:t xml:space="preserve">kakovostne </w:t>
      </w:r>
      <w:r>
        <w:rPr>
          <w:rFonts w:ascii="Trebuchet MS" w:eastAsia="Times New Roman" w:hAnsi="Trebuchet MS" w:cs="Times New Roman"/>
          <w:color w:val="2C2C2C"/>
          <w:lang w:eastAsia="sl-SI"/>
        </w:rPr>
        <w:t xml:space="preserve">osnovne krme in </w:t>
      </w:r>
      <w:r w:rsidR="003C34B4">
        <w:rPr>
          <w:rFonts w:ascii="Trebuchet MS" w:eastAsia="Times New Roman" w:hAnsi="Trebuchet MS" w:cs="Times New Roman"/>
          <w:color w:val="2C2C2C"/>
          <w:lang w:eastAsia="sl-SI"/>
        </w:rPr>
        <w:t>močne krme</w:t>
      </w:r>
      <w:r>
        <w:rPr>
          <w:rFonts w:ascii="Trebuchet MS" w:eastAsia="Times New Roman" w:hAnsi="Trebuchet MS" w:cs="Times New Roman"/>
          <w:color w:val="2C2C2C"/>
          <w:lang w:eastAsia="sl-SI"/>
        </w:rPr>
        <w:t xml:space="preserve"> že v času sesanja. Jagnjet ne odstavljamo od mleka ali mlečnih nadomestkov pred 45. dnevom starosti, ker prebavila še niso dovolj razvita za </w:t>
      </w:r>
      <w:r w:rsidR="00890D07">
        <w:rPr>
          <w:rFonts w:ascii="Trebuchet MS" w:eastAsia="Times New Roman" w:hAnsi="Trebuchet MS" w:cs="Times New Roman"/>
          <w:color w:val="2C2C2C"/>
          <w:lang w:eastAsia="sl-SI"/>
        </w:rPr>
        <w:t xml:space="preserve">učinkovito </w:t>
      </w:r>
      <w:r>
        <w:rPr>
          <w:rFonts w:ascii="Trebuchet MS" w:eastAsia="Times New Roman" w:hAnsi="Trebuchet MS" w:cs="Times New Roman"/>
          <w:color w:val="2C2C2C"/>
          <w:lang w:eastAsia="sl-SI"/>
        </w:rPr>
        <w:t>prebavo voluminozne krme.</w:t>
      </w:r>
      <w:r w:rsidRPr="00ED5467">
        <w:rPr>
          <w:rFonts w:ascii="Trebuchet MS" w:eastAsia="Times New Roman" w:hAnsi="Trebuchet MS" w:cs="Times New Roman"/>
          <w:color w:val="2C2C2C"/>
          <w:lang w:eastAsia="sl-SI"/>
        </w:rPr>
        <w:t xml:space="preserve"> </w:t>
      </w:r>
      <w:r>
        <w:rPr>
          <w:rFonts w:ascii="Trebuchet MS" w:eastAsia="Times New Roman" w:hAnsi="Trebuchet MS" w:cs="Times New Roman"/>
          <w:color w:val="2C2C2C"/>
          <w:lang w:eastAsia="sl-SI"/>
        </w:rPr>
        <w:t>Na novo krmo jagnjeta privajamo saj 7-10 dni.</w:t>
      </w:r>
    </w:p>
    <w:p w14:paraId="6ADE3C32" w14:textId="469464B4"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Za dober prirast po odstavitvi polagamo izravnane obroke. Za sestavo primernega krmnega obroka moramo poznati hranilne vrednosti posameznih komponent obroka. Predvsem osnovna krma je tista, kater</w:t>
      </w:r>
      <w:r w:rsidR="00890D07">
        <w:rPr>
          <w:rFonts w:ascii="Trebuchet MS" w:eastAsia="Times New Roman" w:hAnsi="Trebuchet MS" w:cs="Times New Roman"/>
          <w:color w:val="2C2C2C"/>
          <w:lang w:eastAsia="sl-SI"/>
        </w:rPr>
        <w:t>i</w:t>
      </w:r>
      <w:r>
        <w:rPr>
          <w:rFonts w:ascii="Trebuchet MS" w:eastAsia="Times New Roman" w:hAnsi="Trebuchet MS" w:cs="Times New Roman"/>
          <w:color w:val="2C2C2C"/>
          <w:lang w:eastAsia="sl-SI"/>
        </w:rPr>
        <w:t xml:space="preserve"> moramo polagati pozornost, saj je pomembna tako botanična sestava kot čas košnje in tehnologija spravila. Ti faktorji močno vplivajo na to, kako bogata bo krma z beljakovinami, maščobami, sladkorji ter ostalimi pomembnimi hranili.</w:t>
      </w:r>
    </w:p>
    <w:p w14:paraId="3AD04C7B" w14:textId="0881162C"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    Za optimalno in ekonomično sestavo krmnega obroka je potrebno polagati pozornost vsebnost</w:t>
      </w:r>
      <w:r w:rsidR="00890D07">
        <w:rPr>
          <w:rFonts w:ascii="Trebuchet MS" w:eastAsia="Times New Roman" w:hAnsi="Trebuchet MS" w:cs="Times New Roman"/>
          <w:color w:val="2C2C2C"/>
          <w:lang w:eastAsia="sl-SI"/>
        </w:rPr>
        <w:t>i</w:t>
      </w:r>
      <w:r>
        <w:rPr>
          <w:rFonts w:ascii="Trebuchet MS" w:eastAsia="Times New Roman" w:hAnsi="Trebuchet MS" w:cs="Times New Roman"/>
          <w:color w:val="2C2C2C"/>
          <w:lang w:eastAsia="sl-SI"/>
        </w:rPr>
        <w:t xml:space="preserve"> surovih beljakovin (SB) v obroku, saj le te predstavljajo najdražjo komponento. Podatki v preglednici 2 so izračunani na podlagi analiz krme, ki so bile narejene v okviru ukrepa KOPOP PS</w:t>
      </w:r>
      <w:r w:rsidR="003C34B4">
        <w:rPr>
          <w:rFonts w:ascii="Trebuchet MS" w:eastAsia="Times New Roman" w:hAnsi="Trebuchet MS" w:cs="Times New Roman"/>
          <w:color w:val="2C2C2C"/>
          <w:lang w:eastAsia="sl-SI"/>
        </w:rPr>
        <w:t xml:space="preserve"> _DRO</w:t>
      </w:r>
      <w:r w:rsidR="00BE63FA">
        <w:rPr>
          <w:rFonts w:ascii="Trebuchet MS" w:eastAsia="Times New Roman" w:hAnsi="Trebuchet MS" w:cs="Times New Roman"/>
          <w:color w:val="2C2C2C"/>
          <w:lang w:eastAsia="sl-SI"/>
        </w:rPr>
        <w:t>B</w:t>
      </w:r>
      <w:r>
        <w:rPr>
          <w:rFonts w:ascii="Trebuchet MS" w:eastAsia="Times New Roman" w:hAnsi="Trebuchet MS" w:cs="Times New Roman"/>
          <w:color w:val="2C2C2C"/>
          <w:lang w:eastAsia="sl-SI"/>
        </w:rPr>
        <w:t>. Krma je razvrščena glede na vsebnost surovih beljakovin (SB) na kg suhe snovi (SS). Krma je razdeljena na krmo z manj kot 100g SB na kg</w:t>
      </w:r>
      <w:r w:rsidR="00890D07">
        <w:rPr>
          <w:rFonts w:ascii="Trebuchet MS" w:eastAsia="Times New Roman" w:hAnsi="Trebuchet MS" w:cs="Times New Roman"/>
          <w:color w:val="2C2C2C"/>
          <w:lang w:eastAsia="sl-SI"/>
        </w:rPr>
        <w:t xml:space="preserve"> </w:t>
      </w:r>
      <w:r>
        <w:rPr>
          <w:rFonts w:ascii="Trebuchet MS" w:eastAsia="Times New Roman" w:hAnsi="Trebuchet MS" w:cs="Times New Roman"/>
          <w:color w:val="2C2C2C"/>
          <w:lang w:eastAsia="sl-SI"/>
        </w:rPr>
        <w:t xml:space="preserve">SS, krmo z 100 do 120g SB </w:t>
      </w:r>
      <w:r w:rsidR="00890D07">
        <w:rPr>
          <w:rFonts w:ascii="Trebuchet MS" w:eastAsia="Times New Roman" w:hAnsi="Trebuchet MS" w:cs="Times New Roman"/>
          <w:color w:val="2C2C2C"/>
          <w:lang w:eastAsia="sl-SI"/>
        </w:rPr>
        <w:t>na kg SS</w:t>
      </w:r>
      <w:r>
        <w:rPr>
          <w:rFonts w:ascii="Trebuchet MS" w:eastAsia="Times New Roman" w:hAnsi="Trebuchet MS" w:cs="Times New Roman"/>
          <w:color w:val="2C2C2C"/>
          <w:lang w:eastAsia="sl-SI"/>
        </w:rPr>
        <w:t xml:space="preserve"> ter krmo z vsebnostjo več kot 120g SB na kg SS. </w:t>
      </w:r>
      <w:r w:rsidR="00EB7A8B">
        <w:rPr>
          <w:rFonts w:ascii="Trebuchet MS" w:eastAsia="Times New Roman" w:hAnsi="Trebuchet MS" w:cs="Times New Roman"/>
          <w:color w:val="2C2C2C"/>
          <w:lang w:eastAsia="sl-SI"/>
        </w:rPr>
        <w:t xml:space="preserve">Večji </w:t>
      </w:r>
      <w:r>
        <w:rPr>
          <w:rFonts w:ascii="Trebuchet MS" w:eastAsia="Times New Roman" w:hAnsi="Trebuchet MS" w:cs="Times New Roman"/>
          <w:color w:val="2C2C2C"/>
          <w:lang w:eastAsia="sl-SI"/>
        </w:rPr>
        <w:t>delež</w:t>
      </w:r>
      <w:r w:rsidR="00EB7A8B">
        <w:rPr>
          <w:rFonts w:ascii="Trebuchet MS" w:eastAsia="Times New Roman" w:hAnsi="Trebuchet MS" w:cs="Times New Roman"/>
          <w:color w:val="2C2C2C"/>
          <w:lang w:eastAsia="sl-SI"/>
        </w:rPr>
        <w:t xml:space="preserve"> analiz pridobljenih vzorcev</w:t>
      </w:r>
      <w:r>
        <w:rPr>
          <w:rFonts w:ascii="Trebuchet MS" w:eastAsia="Times New Roman" w:hAnsi="Trebuchet MS" w:cs="Times New Roman"/>
          <w:color w:val="2C2C2C"/>
          <w:lang w:eastAsia="sl-SI"/>
        </w:rPr>
        <w:t xml:space="preserve"> krme</w:t>
      </w:r>
      <w:r w:rsidR="00EB7A8B">
        <w:rPr>
          <w:rFonts w:ascii="Trebuchet MS" w:eastAsia="Times New Roman" w:hAnsi="Trebuchet MS" w:cs="Times New Roman"/>
          <w:color w:val="2C2C2C"/>
          <w:lang w:eastAsia="sl-SI"/>
        </w:rPr>
        <w:t xml:space="preserve"> rejcev drobnice v Sloveniji,</w:t>
      </w:r>
      <w:r>
        <w:rPr>
          <w:rFonts w:ascii="Trebuchet MS" w:eastAsia="Times New Roman" w:hAnsi="Trebuchet MS" w:cs="Times New Roman"/>
          <w:color w:val="2C2C2C"/>
          <w:lang w:eastAsia="sl-SI"/>
        </w:rPr>
        <w:t xml:space="preserve"> </w:t>
      </w:r>
      <w:r w:rsidR="00EB7A8B">
        <w:rPr>
          <w:rFonts w:ascii="Trebuchet MS" w:eastAsia="Times New Roman" w:hAnsi="Trebuchet MS" w:cs="Times New Roman"/>
          <w:color w:val="2C2C2C"/>
          <w:lang w:eastAsia="sl-SI"/>
        </w:rPr>
        <w:t xml:space="preserve">je bilo </w:t>
      </w:r>
      <w:r>
        <w:rPr>
          <w:rFonts w:ascii="Trebuchet MS" w:eastAsia="Times New Roman" w:hAnsi="Trebuchet MS" w:cs="Times New Roman"/>
          <w:color w:val="2C2C2C"/>
          <w:lang w:eastAsia="sl-SI"/>
        </w:rPr>
        <w:t>slabše kakovosti</w:t>
      </w:r>
      <w:r w:rsidR="003F0779">
        <w:rPr>
          <w:rFonts w:ascii="Trebuchet MS" w:eastAsia="Times New Roman" w:hAnsi="Trebuchet MS" w:cs="Times New Roman"/>
          <w:color w:val="2C2C2C"/>
          <w:lang w:eastAsia="sl-SI"/>
        </w:rPr>
        <w:t>.</w:t>
      </w:r>
    </w:p>
    <w:p w14:paraId="45AA4545" w14:textId="77777777"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p>
    <w:tbl>
      <w:tblPr>
        <w:tblStyle w:val="Tabelamrea"/>
        <w:tblW w:w="0" w:type="auto"/>
        <w:tblLook w:val="04A0" w:firstRow="1" w:lastRow="0" w:firstColumn="1" w:lastColumn="0" w:noHBand="0" w:noVBand="1"/>
      </w:tblPr>
      <w:tblGrid>
        <w:gridCol w:w="1696"/>
        <w:gridCol w:w="3544"/>
      </w:tblGrid>
      <w:tr w:rsidR="00282C94" w14:paraId="09DBEB3F" w14:textId="77777777" w:rsidTr="002B2042">
        <w:tc>
          <w:tcPr>
            <w:tcW w:w="1696" w:type="dxa"/>
          </w:tcPr>
          <w:p w14:paraId="30305444" w14:textId="5B3C4B7B"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Telesna </w:t>
            </w:r>
            <w:r w:rsidR="00890D07">
              <w:rPr>
                <w:rFonts w:ascii="Trebuchet MS" w:eastAsia="Times New Roman" w:hAnsi="Trebuchet MS" w:cs="Times New Roman"/>
                <w:color w:val="2C2C2C"/>
                <w:lang w:eastAsia="sl-SI"/>
              </w:rPr>
              <w:t>masa</w:t>
            </w:r>
          </w:p>
        </w:tc>
        <w:tc>
          <w:tcPr>
            <w:tcW w:w="3544" w:type="dxa"/>
          </w:tcPr>
          <w:p w14:paraId="491D7345"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Odstotek surovih beljakovin v obroku</w:t>
            </w:r>
          </w:p>
        </w:tc>
      </w:tr>
      <w:tr w:rsidR="00282C94" w14:paraId="67FD60DD" w14:textId="77777777" w:rsidTr="002B2042">
        <w:tc>
          <w:tcPr>
            <w:tcW w:w="1696" w:type="dxa"/>
          </w:tcPr>
          <w:p w14:paraId="54DC86CF"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&lt;20 kg</w:t>
            </w:r>
          </w:p>
        </w:tc>
        <w:tc>
          <w:tcPr>
            <w:tcW w:w="3544" w:type="dxa"/>
          </w:tcPr>
          <w:p w14:paraId="2B2C9282" w14:textId="3328A20C"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16-18%</w:t>
            </w:r>
          </w:p>
        </w:tc>
      </w:tr>
      <w:tr w:rsidR="00282C94" w14:paraId="468FE3E0" w14:textId="77777777" w:rsidTr="002B2042">
        <w:tc>
          <w:tcPr>
            <w:tcW w:w="1696" w:type="dxa"/>
          </w:tcPr>
          <w:p w14:paraId="7E79DDBE"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20-40kg</w:t>
            </w:r>
          </w:p>
        </w:tc>
        <w:tc>
          <w:tcPr>
            <w:tcW w:w="3544" w:type="dxa"/>
          </w:tcPr>
          <w:p w14:paraId="243CAB9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14-16%</w:t>
            </w:r>
          </w:p>
        </w:tc>
      </w:tr>
      <w:tr w:rsidR="00282C94" w14:paraId="2DE274D1" w14:textId="77777777" w:rsidTr="002B2042">
        <w:tc>
          <w:tcPr>
            <w:tcW w:w="1696" w:type="dxa"/>
          </w:tcPr>
          <w:p w14:paraId="1925D34E"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&gt;40kg</w:t>
            </w:r>
          </w:p>
        </w:tc>
        <w:tc>
          <w:tcPr>
            <w:tcW w:w="3544" w:type="dxa"/>
          </w:tcPr>
          <w:p w14:paraId="5B282363"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11-12%</w:t>
            </w:r>
          </w:p>
        </w:tc>
      </w:tr>
    </w:tbl>
    <w:p w14:paraId="1C9AFA3A" w14:textId="7523E18F" w:rsidR="00282C94" w:rsidRPr="003F0779"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r w:rsidRPr="003F0779">
        <w:rPr>
          <w:rFonts w:ascii="Trebuchet MS" w:eastAsia="Times New Roman" w:hAnsi="Trebuchet MS" w:cs="Times New Roman"/>
          <w:color w:val="2C2C2C"/>
          <w:lang w:eastAsia="sl-SI"/>
        </w:rPr>
        <w:t>Preglednica 1: Prikazuje potrebe po surovih beljakovinah (SB) v obroku jagnjet v posameznem obdobju pitanja.</w:t>
      </w:r>
    </w:p>
    <w:p w14:paraId="007E4264" w14:textId="77777777"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p>
    <w:tbl>
      <w:tblPr>
        <w:tblStyle w:val="Tabelamrea"/>
        <w:tblW w:w="9634" w:type="dxa"/>
        <w:tblLook w:val="04A0" w:firstRow="1" w:lastRow="0" w:firstColumn="1" w:lastColumn="0" w:noHBand="0" w:noVBand="1"/>
      </w:tblPr>
      <w:tblGrid>
        <w:gridCol w:w="1128"/>
        <w:gridCol w:w="993"/>
        <w:gridCol w:w="1072"/>
        <w:gridCol w:w="995"/>
        <w:gridCol w:w="973"/>
        <w:gridCol w:w="1271"/>
        <w:gridCol w:w="933"/>
        <w:gridCol w:w="1111"/>
        <w:gridCol w:w="1158"/>
      </w:tblGrid>
      <w:tr w:rsidR="00282C94" w14:paraId="1F1097D4" w14:textId="77777777" w:rsidTr="002B2042">
        <w:tc>
          <w:tcPr>
            <w:tcW w:w="1128" w:type="dxa"/>
          </w:tcPr>
          <w:p w14:paraId="06C5961A" w14:textId="77777777" w:rsidR="00282C94" w:rsidRPr="00282C94" w:rsidRDefault="00282C94" w:rsidP="002B2042">
            <w:pPr>
              <w:jc w:val="both"/>
              <w:textAlignment w:val="baseline"/>
              <w:rPr>
                <w:rFonts w:ascii="Trebuchet MS" w:eastAsia="Times New Roman" w:hAnsi="Trebuchet MS" w:cs="Times New Roman"/>
                <w:color w:val="2C2C2C"/>
                <w:sz w:val="16"/>
                <w:szCs w:val="16"/>
                <w:lang w:eastAsia="sl-SI"/>
              </w:rPr>
            </w:pPr>
            <w:r w:rsidRPr="00282C94">
              <w:rPr>
                <w:rFonts w:ascii="Trebuchet MS" w:eastAsia="Times New Roman" w:hAnsi="Trebuchet MS" w:cs="Times New Roman"/>
                <w:color w:val="2C2C2C"/>
                <w:sz w:val="16"/>
                <w:szCs w:val="16"/>
                <w:lang w:eastAsia="sl-SI"/>
              </w:rPr>
              <w:lastRenderedPageBreak/>
              <w:t>Vsebnost SB v osnovni krmi (g/kg suhe snovi)</w:t>
            </w:r>
          </w:p>
        </w:tc>
        <w:tc>
          <w:tcPr>
            <w:tcW w:w="993" w:type="dxa"/>
          </w:tcPr>
          <w:p w14:paraId="651C1785" w14:textId="77777777" w:rsidR="00282C94" w:rsidRPr="00282C94" w:rsidRDefault="00282C94" w:rsidP="002B2042">
            <w:pPr>
              <w:jc w:val="both"/>
              <w:textAlignment w:val="baseline"/>
              <w:rPr>
                <w:rFonts w:ascii="Trebuchet MS" w:eastAsia="Times New Roman" w:hAnsi="Trebuchet MS" w:cs="Times New Roman"/>
                <w:color w:val="2C2C2C"/>
                <w:sz w:val="16"/>
                <w:szCs w:val="16"/>
                <w:lang w:eastAsia="sl-SI"/>
              </w:rPr>
            </w:pPr>
            <w:r w:rsidRPr="00282C94">
              <w:rPr>
                <w:rFonts w:ascii="Trebuchet MS" w:eastAsia="Times New Roman" w:hAnsi="Trebuchet MS" w:cs="Times New Roman"/>
                <w:color w:val="2C2C2C"/>
                <w:sz w:val="16"/>
                <w:szCs w:val="16"/>
                <w:lang w:eastAsia="sl-SI"/>
              </w:rPr>
              <w:t>Telesna teža (kg)</w:t>
            </w:r>
          </w:p>
        </w:tc>
        <w:tc>
          <w:tcPr>
            <w:tcW w:w="1072" w:type="dxa"/>
          </w:tcPr>
          <w:p w14:paraId="01BF37E1" w14:textId="77777777" w:rsidR="00282C94" w:rsidRPr="00282C94" w:rsidRDefault="00282C94" w:rsidP="002B2042">
            <w:pPr>
              <w:jc w:val="both"/>
              <w:textAlignment w:val="baseline"/>
              <w:rPr>
                <w:rFonts w:ascii="Trebuchet MS" w:eastAsia="Times New Roman" w:hAnsi="Trebuchet MS" w:cs="Times New Roman"/>
                <w:color w:val="2C2C2C"/>
                <w:sz w:val="16"/>
                <w:szCs w:val="16"/>
                <w:lang w:eastAsia="sl-SI"/>
              </w:rPr>
            </w:pPr>
            <w:r w:rsidRPr="00282C94">
              <w:rPr>
                <w:rFonts w:ascii="Trebuchet MS" w:eastAsia="Times New Roman" w:hAnsi="Trebuchet MS" w:cs="Times New Roman"/>
                <w:color w:val="2C2C2C"/>
                <w:sz w:val="16"/>
                <w:szCs w:val="16"/>
                <w:lang w:eastAsia="sl-SI"/>
              </w:rPr>
              <w:t>Osnovna krma (g)</w:t>
            </w:r>
          </w:p>
        </w:tc>
        <w:tc>
          <w:tcPr>
            <w:tcW w:w="995" w:type="dxa"/>
          </w:tcPr>
          <w:p w14:paraId="1FCF5369" w14:textId="77777777" w:rsidR="00282C94" w:rsidRPr="00282C94" w:rsidRDefault="00282C94" w:rsidP="002B2042">
            <w:pPr>
              <w:jc w:val="both"/>
              <w:textAlignment w:val="baseline"/>
              <w:rPr>
                <w:rFonts w:ascii="Trebuchet MS" w:eastAsia="Times New Roman" w:hAnsi="Trebuchet MS" w:cs="Times New Roman"/>
                <w:color w:val="2C2C2C"/>
                <w:sz w:val="16"/>
                <w:szCs w:val="16"/>
                <w:lang w:eastAsia="sl-SI"/>
              </w:rPr>
            </w:pPr>
            <w:r w:rsidRPr="00282C94">
              <w:rPr>
                <w:rFonts w:ascii="Trebuchet MS" w:eastAsia="Times New Roman" w:hAnsi="Trebuchet MS" w:cs="Times New Roman"/>
                <w:color w:val="2C2C2C"/>
                <w:sz w:val="16"/>
                <w:szCs w:val="16"/>
                <w:lang w:eastAsia="sl-SI"/>
              </w:rPr>
              <w:t>Koruza v zrnju (g)</w:t>
            </w:r>
          </w:p>
        </w:tc>
        <w:tc>
          <w:tcPr>
            <w:tcW w:w="973" w:type="dxa"/>
          </w:tcPr>
          <w:p w14:paraId="6FBF9E1D" w14:textId="77777777" w:rsidR="00282C94" w:rsidRPr="00282C94" w:rsidRDefault="00282C94" w:rsidP="002B2042">
            <w:pPr>
              <w:jc w:val="both"/>
              <w:textAlignment w:val="baseline"/>
              <w:rPr>
                <w:rFonts w:ascii="Trebuchet MS" w:eastAsia="Times New Roman" w:hAnsi="Trebuchet MS" w:cs="Times New Roman"/>
                <w:color w:val="2C2C2C"/>
                <w:sz w:val="16"/>
                <w:szCs w:val="16"/>
                <w:lang w:eastAsia="sl-SI"/>
              </w:rPr>
            </w:pPr>
            <w:r w:rsidRPr="00282C94">
              <w:rPr>
                <w:rFonts w:ascii="Trebuchet MS" w:eastAsia="Times New Roman" w:hAnsi="Trebuchet MS" w:cs="Times New Roman"/>
                <w:color w:val="2C2C2C"/>
                <w:sz w:val="16"/>
                <w:szCs w:val="16"/>
                <w:lang w:eastAsia="sl-SI"/>
              </w:rPr>
              <w:t>Ječmen (g)</w:t>
            </w:r>
          </w:p>
        </w:tc>
        <w:tc>
          <w:tcPr>
            <w:tcW w:w="1271" w:type="dxa"/>
          </w:tcPr>
          <w:p w14:paraId="2521AD82" w14:textId="77777777" w:rsidR="00282C94" w:rsidRPr="00282C94" w:rsidRDefault="00282C94" w:rsidP="002B2042">
            <w:pPr>
              <w:jc w:val="both"/>
              <w:textAlignment w:val="baseline"/>
              <w:rPr>
                <w:rFonts w:ascii="Trebuchet MS" w:eastAsia="Times New Roman" w:hAnsi="Trebuchet MS" w:cs="Times New Roman"/>
                <w:color w:val="2C2C2C"/>
                <w:sz w:val="16"/>
                <w:szCs w:val="16"/>
                <w:lang w:eastAsia="sl-SI"/>
              </w:rPr>
            </w:pPr>
            <w:r w:rsidRPr="00282C94">
              <w:rPr>
                <w:rFonts w:ascii="Trebuchet MS" w:eastAsia="Times New Roman" w:hAnsi="Trebuchet MS" w:cs="Times New Roman"/>
                <w:color w:val="2C2C2C"/>
                <w:sz w:val="16"/>
                <w:szCs w:val="16"/>
                <w:lang w:eastAsia="sl-SI"/>
              </w:rPr>
              <w:t>Sončnične tropine (g)</w:t>
            </w:r>
          </w:p>
        </w:tc>
        <w:tc>
          <w:tcPr>
            <w:tcW w:w="933" w:type="dxa"/>
          </w:tcPr>
          <w:p w14:paraId="180A0828" w14:textId="77777777" w:rsidR="00282C94" w:rsidRPr="00282C94" w:rsidRDefault="00282C94" w:rsidP="002B2042">
            <w:pPr>
              <w:jc w:val="both"/>
              <w:textAlignment w:val="baseline"/>
              <w:rPr>
                <w:rFonts w:ascii="Trebuchet MS" w:eastAsia="Times New Roman" w:hAnsi="Trebuchet MS" w:cs="Times New Roman"/>
                <w:color w:val="2C2C2C"/>
                <w:sz w:val="16"/>
                <w:szCs w:val="16"/>
                <w:lang w:eastAsia="sl-SI"/>
              </w:rPr>
            </w:pPr>
            <w:r w:rsidRPr="00282C94">
              <w:rPr>
                <w:rFonts w:ascii="Trebuchet MS" w:eastAsia="Times New Roman" w:hAnsi="Trebuchet MS" w:cs="Times New Roman"/>
                <w:color w:val="2C2C2C"/>
                <w:sz w:val="16"/>
                <w:szCs w:val="16"/>
                <w:lang w:eastAsia="sl-SI"/>
              </w:rPr>
              <w:t>Sojine tropine (g)</w:t>
            </w:r>
          </w:p>
        </w:tc>
        <w:tc>
          <w:tcPr>
            <w:tcW w:w="1111" w:type="dxa"/>
          </w:tcPr>
          <w:p w14:paraId="53E79549" w14:textId="77777777" w:rsidR="00282C94" w:rsidRPr="00282C94" w:rsidRDefault="00282C94" w:rsidP="002B2042">
            <w:pPr>
              <w:jc w:val="both"/>
              <w:textAlignment w:val="baseline"/>
              <w:rPr>
                <w:rFonts w:ascii="Trebuchet MS" w:eastAsia="Times New Roman" w:hAnsi="Trebuchet MS" w:cs="Times New Roman"/>
                <w:color w:val="2C2C2C"/>
                <w:sz w:val="16"/>
                <w:szCs w:val="16"/>
                <w:lang w:eastAsia="sl-SI"/>
              </w:rPr>
            </w:pPr>
            <w:r w:rsidRPr="00282C94">
              <w:rPr>
                <w:rFonts w:ascii="Trebuchet MS" w:eastAsia="Times New Roman" w:hAnsi="Trebuchet MS" w:cs="Times New Roman"/>
                <w:color w:val="2C2C2C"/>
                <w:sz w:val="16"/>
                <w:szCs w:val="16"/>
                <w:lang w:eastAsia="sl-SI"/>
              </w:rPr>
              <w:t>Predviden povprečni prirast na dan za celotno obdobje pitanja (g)</w:t>
            </w:r>
          </w:p>
        </w:tc>
        <w:tc>
          <w:tcPr>
            <w:tcW w:w="1158" w:type="dxa"/>
          </w:tcPr>
          <w:p w14:paraId="7656F88B" w14:textId="77777777" w:rsidR="00282C94" w:rsidRPr="00282C94" w:rsidRDefault="00282C94" w:rsidP="002B2042">
            <w:pPr>
              <w:jc w:val="both"/>
              <w:textAlignment w:val="baseline"/>
              <w:rPr>
                <w:rFonts w:ascii="Trebuchet MS" w:eastAsia="Times New Roman" w:hAnsi="Trebuchet MS" w:cs="Times New Roman"/>
                <w:color w:val="FF0000"/>
                <w:sz w:val="16"/>
                <w:szCs w:val="16"/>
                <w:lang w:eastAsia="sl-SI"/>
              </w:rPr>
            </w:pPr>
            <w:r w:rsidRPr="00282C94">
              <w:rPr>
                <w:rFonts w:ascii="Trebuchet MS" w:eastAsia="Times New Roman" w:hAnsi="Trebuchet MS" w:cs="Times New Roman"/>
                <w:color w:val="FF0000"/>
                <w:sz w:val="16"/>
                <w:szCs w:val="16"/>
                <w:lang w:eastAsia="sl-SI"/>
              </w:rPr>
              <w:t xml:space="preserve">Čas pitanja </w:t>
            </w:r>
          </w:p>
          <w:p w14:paraId="0189E356" w14:textId="77777777" w:rsidR="00282C94" w:rsidRPr="00282C94" w:rsidRDefault="00282C94" w:rsidP="002B2042">
            <w:pPr>
              <w:jc w:val="both"/>
              <w:textAlignment w:val="baseline"/>
              <w:rPr>
                <w:rFonts w:ascii="Trebuchet MS" w:eastAsia="Times New Roman" w:hAnsi="Trebuchet MS" w:cs="Times New Roman"/>
                <w:color w:val="FF0000"/>
                <w:sz w:val="16"/>
                <w:szCs w:val="16"/>
                <w:lang w:eastAsia="sl-SI"/>
              </w:rPr>
            </w:pPr>
          </w:p>
          <w:p w14:paraId="21E31104" w14:textId="77777777" w:rsidR="00282C94" w:rsidRPr="00282C94" w:rsidRDefault="00282C94" w:rsidP="002B2042">
            <w:pPr>
              <w:jc w:val="both"/>
              <w:textAlignment w:val="baseline"/>
              <w:rPr>
                <w:rFonts w:ascii="Trebuchet MS" w:eastAsia="Times New Roman" w:hAnsi="Trebuchet MS" w:cs="Times New Roman"/>
                <w:color w:val="FF0000"/>
                <w:sz w:val="16"/>
                <w:szCs w:val="16"/>
                <w:lang w:eastAsia="sl-SI"/>
              </w:rPr>
            </w:pPr>
            <w:r w:rsidRPr="00282C94">
              <w:rPr>
                <w:rFonts w:ascii="Trebuchet MS" w:eastAsia="Times New Roman" w:hAnsi="Trebuchet MS" w:cs="Times New Roman"/>
                <w:sz w:val="16"/>
                <w:szCs w:val="16"/>
                <w:lang w:eastAsia="sl-SI"/>
              </w:rPr>
              <w:t>(15-45kg)</w:t>
            </w:r>
          </w:p>
        </w:tc>
      </w:tr>
      <w:tr w:rsidR="00282C94" w14:paraId="393D356B" w14:textId="77777777" w:rsidTr="002B2042">
        <w:tc>
          <w:tcPr>
            <w:tcW w:w="1128" w:type="dxa"/>
            <w:shd w:val="clear" w:color="auto" w:fill="DDD9C3" w:themeFill="background2" w:themeFillShade="E6"/>
          </w:tcPr>
          <w:p w14:paraId="5A9D6908"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&lt;100</w:t>
            </w:r>
          </w:p>
        </w:tc>
        <w:tc>
          <w:tcPr>
            <w:tcW w:w="993" w:type="dxa"/>
            <w:shd w:val="clear" w:color="auto" w:fill="DDD9C3" w:themeFill="background2" w:themeFillShade="E6"/>
          </w:tcPr>
          <w:p w14:paraId="63D34543" w14:textId="2E992214"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w:t>
            </w:r>
            <w:r w:rsidR="003C34B4">
              <w:rPr>
                <w:rFonts w:ascii="Trebuchet MS" w:eastAsia="Times New Roman" w:hAnsi="Trebuchet MS" w:cs="Times New Roman"/>
                <w:color w:val="2C2C2C"/>
                <w:lang w:eastAsia="sl-SI"/>
              </w:rPr>
              <w:t>5-20</w:t>
            </w:r>
          </w:p>
        </w:tc>
        <w:tc>
          <w:tcPr>
            <w:tcW w:w="1072" w:type="dxa"/>
            <w:shd w:val="clear" w:color="auto" w:fill="DDD9C3" w:themeFill="background2" w:themeFillShade="E6"/>
          </w:tcPr>
          <w:p w14:paraId="3B150C55"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510</w:t>
            </w:r>
          </w:p>
        </w:tc>
        <w:tc>
          <w:tcPr>
            <w:tcW w:w="995" w:type="dxa"/>
            <w:shd w:val="clear" w:color="auto" w:fill="DDD9C3" w:themeFill="background2" w:themeFillShade="E6"/>
          </w:tcPr>
          <w:p w14:paraId="3186EF6C"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90</w:t>
            </w:r>
          </w:p>
        </w:tc>
        <w:tc>
          <w:tcPr>
            <w:tcW w:w="973" w:type="dxa"/>
            <w:shd w:val="clear" w:color="auto" w:fill="DDD9C3" w:themeFill="background2" w:themeFillShade="E6"/>
          </w:tcPr>
          <w:p w14:paraId="209BD435"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shd w:val="clear" w:color="auto" w:fill="DDD9C3" w:themeFill="background2" w:themeFillShade="E6"/>
          </w:tcPr>
          <w:p w14:paraId="1528C428"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33" w:type="dxa"/>
            <w:shd w:val="clear" w:color="auto" w:fill="DDD9C3" w:themeFill="background2" w:themeFillShade="E6"/>
          </w:tcPr>
          <w:p w14:paraId="57F9F045"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110</w:t>
            </w:r>
          </w:p>
        </w:tc>
        <w:tc>
          <w:tcPr>
            <w:tcW w:w="1111" w:type="dxa"/>
            <w:shd w:val="clear" w:color="auto" w:fill="DDD9C3" w:themeFill="background2" w:themeFillShade="E6"/>
          </w:tcPr>
          <w:p w14:paraId="2A837AAF"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150</w:t>
            </w:r>
          </w:p>
        </w:tc>
        <w:tc>
          <w:tcPr>
            <w:tcW w:w="1158" w:type="dxa"/>
            <w:shd w:val="clear" w:color="auto" w:fill="DDD9C3" w:themeFill="background2" w:themeFillShade="E6"/>
          </w:tcPr>
          <w:p w14:paraId="11064978"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4486AB41" w14:textId="77777777" w:rsidTr="002B2042">
        <w:tc>
          <w:tcPr>
            <w:tcW w:w="1128" w:type="dxa"/>
            <w:shd w:val="clear" w:color="auto" w:fill="DDD9C3" w:themeFill="background2" w:themeFillShade="E6"/>
          </w:tcPr>
          <w:p w14:paraId="7C3725E1"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100-120</w:t>
            </w:r>
          </w:p>
        </w:tc>
        <w:tc>
          <w:tcPr>
            <w:tcW w:w="993" w:type="dxa"/>
            <w:shd w:val="clear" w:color="auto" w:fill="DDD9C3" w:themeFill="background2" w:themeFillShade="E6"/>
          </w:tcPr>
          <w:p w14:paraId="6AB52B09" w14:textId="0FC5B48E"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w:t>
            </w:r>
            <w:r w:rsidR="003C34B4">
              <w:rPr>
                <w:rFonts w:ascii="Trebuchet MS" w:eastAsia="Times New Roman" w:hAnsi="Trebuchet MS" w:cs="Times New Roman"/>
                <w:color w:val="2C2C2C"/>
                <w:lang w:eastAsia="sl-SI"/>
              </w:rPr>
              <w:t>5-20</w:t>
            </w:r>
          </w:p>
        </w:tc>
        <w:tc>
          <w:tcPr>
            <w:tcW w:w="1072" w:type="dxa"/>
            <w:shd w:val="clear" w:color="auto" w:fill="DDD9C3" w:themeFill="background2" w:themeFillShade="E6"/>
          </w:tcPr>
          <w:p w14:paraId="4340F3AD"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520</w:t>
            </w:r>
          </w:p>
        </w:tc>
        <w:tc>
          <w:tcPr>
            <w:tcW w:w="995" w:type="dxa"/>
            <w:shd w:val="clear" w:color="auto" w:fill="DDD9C3" w:themeFill="background2" w:themeFillShade="E6"/>
          </w:tcPr>
          <w:p w14:paraId="2DD113E8"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73" w:type="dxa"/>
            <w:shd w:val="clear" w:color="auto" w:fill="DDD9C3" w:themeFill="background2" w:themeFillShade="E6"/>
          </w:tcPr>
          <w:p w14:paraId="48F57FE0"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180</w:t>
            </w:r>
          </w:p>
        </w:tc>
        <w:tc>
          <w:tcPr>
            <w:tcW w:w="1271" w:type="dxa"/>
            <w:shd w:val="clear" w:color="auto" w:fill="DDD9C3" w:themeFill="background2" w:themeFillShade="E6"/>
          </w:tcPr>
          <w:p w14:paraId="0D3790FD"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100</w:t>
            </w:r>
          </w:p>
        </w:tc>
        <w:tc>
          <w:tcPr>
            <w:tcW w:w="933" w:type="dxa"/>
            <w:shd w:val="clear" w:color="auto" w:fill="DDD9C3" w:themeFill="background2" w:themeFillShade="E6"/>
          </w:tcPr>
          <w:p w14:paraId="27C200DE"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111" w:type="dxa"/>
            <w:shd w:val="clear" w:color="auto" w:fill="DDD9C3" w:themeFill="background2" w:themeFillShade="E6"/>
          </w:tcPr>
          <w:p w14:paraId="58A81F03"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200</w:t>
            </w:r>
          </w:p>
        </w:tc>
        <w:tc>
          <w:tcPr>
            <w:tcW w:w="1158" w:type="dxa"/>
            <w:shd w:val="clear" w:color="auto" w:fill="DDD9C3" w:themeFill="background2" w:themeFillShade="E6"/>
          </w:tcPr>
          <w:p w14:paraId="44BA922D"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6BFA3600" w14:textId="77777777" w:rsidTr="002B2042">
        <w:tc>
          <w:tcPr>
            <w:tcW w:w="1128" w:type="dxa"/>
            <w:shd w:val="clear" w:color="auto" w:fill="DDD9C3" w:themeFill="background2" w:themeFillShade="E6"/>
          </w:tcPr>
          <w:p w14:paraId="7D64AD75"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&gt;120</w:t>
            </w:r>
          </w:p>
        </w:tc>
        <w:tc>
          <w:tcPr>
            <w:tcW w:w="993" w:type="dxa"/>
            <w:shd w:val="clear" w:color="auto" w:fill="DDD9C3" w:themeFill="background2" w:themeFillShade="E6"/>
          </w:tcPr>
          <w:p w14:paraId="1A5F6156" w14:textId="50E3EDD0"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w:t>
            </w:r>
            <w:r w:rsidR="003C34B4">
              <w:rPr>
                <w:rFonts w:ascii="Trebuchet MS" w:eastAsia="Times New Roman" w:hAnsi="Trebuchet MS" w:cs="Times New Roman"/>
                <w:color w:val="2C2C2C"/>
                <w:lang w:eastAsia="sl-SI"/>
              </w:rPr>
              <w:t>5-20</w:t>
            </w:r>
          </w:p>
        </w:tc>
        <w:tc>
          <w:tcPr>
            <w:tcW w:w="1072" w:type="dxa"/>
            <w:shd w:val="clear" w:color="auto" w:fill="DDD9C3" w:themeFill="background2" w:themeFillShade="E6"/>
          </w:tcPr>
          <w:p w14:paraId="5825CF3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700</w:t>
            </w:r>
          </w:p>
        </w:tc>
        <w:tc>
          <w:tcPr>
            <w:tcW w:w="995" w:type="dxa"/>
            <w:shd w:val="clear" w:color="auto" w:fill="DDD9C3" w:themeFill="background2" w:themeFillShade="E6"/>
          </w:tcPr>
          <w:p w14:paraId="3D8B9347"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180</w:t>
            </w:r>
          </w:p>
        </w:tc>
        <w:tc>
          <w:tcPr>
            <w:tcW w:w="973" w:type="dxa"/>
            <w:shd w:val="clear" w:color="auto" w:fill="DDD9C3" w:themeFill="background2" w:themeFillShade="E6"/>
          </w:tcPr>
          <w:p w14:paraId="2E9DCEE7"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shd w:val="clear" w:color="auto" w:fill="DDD9C3" w:themeFill="background2" w:themeFillShade="E6"/>
          </w:tcPr>
          <w:p w14:paraId="77175206"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60</w:t>
            </w:r>
          </w:p>
        </w:tc>
        <w:tc>
          <w:tcPr>
            <w:tcW w:w="933" w:type="dxa"/>
            <w:shd w:val="clear" w:color="auto" w:fill="DDD9C3" w:themeFill="background2" w:themeFillShade="E6"/>
          </w:tcPr>
          <w:p w14:paraId="54B2B5C7"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111" w:type="dxa"/>
            <w:shd w:val="clear" w:color="auto" w:fill="DDD9C3" w:themeFill="background2" w:themeFillShade="E6"/>
          </w:tcPr>
          <w:p w14:paraId="66F4680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250</w:t>
            </w:r>
          </w:p>
        </w:tc>
        <w:tc>
          <w:tcPr>
            <w:tcW w:w="1158" w:type="dxa"/>
            <w:shd w:val="clear" w:color="auto" w:fill="DDD9C3" w:themeFill="background2" w:themeFillShade="E6"/>
          </w:tcPr>
          <w:p w14:paraId="49480BD1"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6A7004BD" w14:textId="77777777" w:rsidTr="002B2042">
        <w:tc>
          <w:tcPr>
            <w:tcW w:w="1128" w:type="dxa"/>
          </w:tcPr>
          <w:p w14:paraId="78F69F7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&lt;100</w:t>
            </w:r>
          </w:p>
        </w:tc>
        <w:tc>
          <w:tcPr>
            <w:tcW w:w="993" w:type="dxa"/>
          </w:tcPr>
          <w:p w14:paraId="2850E05E" w14:textId="00E21FE1"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w:t>
            </w:r>
            <w:r w:rsidR="003C34B4">
              <w:rPr>
                <w:rFonts w:ascii="Trebuchet MS" w:eastAsia="Times New Roman" w:hAnsi="Trebuchet MS" w:cs="Times New Roman"/>
                <w:color w:val="2C2C2C"/>
                <w:lang w:eastAsia="sl-SI"/>
              </w:rPr>
              <w:t>1-25</w:t>
            </w:r>
          </w:p>
        </w:tc>
        <w:tc>
          <w:tcPr>
            <w:tcW w:w="1072" w:type="dxa"/>
          </w:tcPr>
          <w:p w14:paraId="41BC2FE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600</w:t>
            </w:r>
          </w:p>
        </w:tc>
        <w:tc>
          <w:tcPr>
            <w:tcW w:w="995" w:type="dxa"/>
          </w:tcPr>
          <w:p w14:paraId="6B8725EE"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130</w:t>
            </w:r>
          </w:p>
        </w:tc>
        <w:tc>
          <w:tcPr>
            <w:tcW w:w="973" w:type="dxa"/>
          </w:tcPr>
          <w:p w14:paraId="3AC71A51"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tcPr>
          <w:p w14:paraId="03495CD6"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33" w:type="dxa"/>
          </w:tcPr>
          <w:p w14:paraId="307B3531"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140</w:t>
            </w:r>
          </w:p>
        </w:tc>
        <w:tc>
          <w:tcPr>
            <w:tcW w:w="1111" w:type="dxa"/>
          </w:tcPr>
          <w:p w14:paraId="01B45C2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150</w:t>
            </w:r>
          </w:p>
        </w:tc>
        <w:tc>
          <w:tcPr>
            <w:tcW w:w="1158" w:type="dxa"/>
          </w:tcPr>
          <w:p w14:paraId="7F408D0C"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0C9A7243" w14:textId="77777777" w:rsidTr="002B2042">
        <w:tc>
          <w:tcPr>
            <w:tcW w:w="1128" w:type="dxa"/>
          </w:tcPr>
          <w:p w14:paraId="6672AF7C"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100-120</w:t>
            </w:r>
          </w:p>
        </w:tc>
        <w:tc>
          <w:tcPr>
            <w:tcW w:w="993" w:type="dxa"/>
          </w:tcPr>
          <w:p w14:paraId="58C3064E" w14:textId="7C41137D"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w:t>
            </w:r>
            <w:r w:rsidR="003C34B4">
              <w:rPr>
                <w:rFonts w:ascii="Trebuchet MS" w:eastAsia="Times New Roman" w:hAnsi="Trebuchet MS" w:cs="Times New Roman"/>
                <w:color w:val="2C2C2C"/>
                <w:lang w:eastAsia="sl-SI"/>
              </w:rPr>
              <w:t>1-25</w:t>
            </w:r>
          </w:p>
        </w:tc>
        <w:tc>
          <w:tcPr>
            <w:tcW w:w="1072" w:type="dxa"/>
          </w:tcPr>
          <w:p w14:paraId="4CD5CB82"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680</w:t>
            </w:r>
          </w:p>
        </w:tc>
        <w:tc>
          <w:tcPr>
            <w:tcW w:w="995" w:type="dxa"/>
          </w:tcPr>
          <w:p w14:paraId="40ED06A7"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73" w:type="dxa"/>
          </w:tcPr>
          <w:p w14:paraId="602518FF"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180</w:t>
            </w:r>
          </w:p>
        </w:tc>
        <w:tc>
          <w:tcPr>
            <w:tcW w:w="1271" w:type="dxa"/>
          </w:tcPr>
          <w:p w14:paraId="0A3CD0CC"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30</w:t>
            </w:r>
          </w:p>
        </w:tc>
        <w:tc>
          <w:tcPr>
            <w:tcW w:w="933" w:type="dxa"/>
          </w:tcPr>
          <w:p w14:paraId="5A22D3A3"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60</w:t>
            </w:r>
          </w:p>
        </w:tc>
        <w:tc>
          <w:tcPr>
            <w:tcW w:w="1111" w:type="dxa"/>
          </w:tcPr>
          <w:p w14:paraId="051DF088"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200</w:t>
            </w:r>
          </w:p>
        </w:tc>
        <w:tc>
          <w:tcPr>
            <w:tcW w:w="1158" w:type="dxa"/>
          </w:tcPr>
          <w:p w14:paraId="68A13C7D"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4116243E" w14:textId="77777777" w:rsidTr="002B2042">
        <w:tc>
          <w:tcPr>
            <w:tcW w:w="1128" w:type="dxa"/>
          </w:tcPr>
          <w:p w14:paraId="1C1E2891"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&gt;120</w:t>
            </w:r>
          </w:p>
        </w:tc>
        <w:tc>
          <w:tcPr>
            <w:tcW w:w="993" w:type="dxa"/>
          </w:tcPr>
          <w:p w14:paraId="4C070D4E" w14:textId="094F326C"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w:t>
            </w:r>
            <w:r w:rsidR="003C34B4">
              <w:rPr>
                <w:rFonts w:ascii="Trebuchet MS" w:eastAsia="Times New Roman" w:hAnsi="Trebuchet MS" w:cs="Times New Roman"/>
                <w:color w:val="2C2C2C"/>
                <w:lang w:eastAsia="sl-SI"/>
              </w:rPr>
              <w:t>1-25</w:t>
            </w:r>
          </w:p>
        </w:tc>
        <w:tc>
          <w:tcPr>
            <w:tcW w:w="1072" w:type="dxa"/>
          </w:tcPr>
          <w:p w14:paraId="45963FE1"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830</w:t>
            </w:r>
          </w:p>
        </w:tc>
        <w:tc>
          <w:tcPr>
            <w:tcW w:w="995" w:type="dxa"/>
          </w:tcPr>
          <w:p w14:paraId="301D6CB6"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230</w:t>
            </w:r>
          </w:p>
        </w:tc>
        <w:tc>
          <w:tcPr>
            <w:tcW w:w="973" w:type="dxa"/>
          </w:tcPr>
          <w:p w14:paraId="73E05104"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tcPr>
          <w:p w14:paraId="7F90EA8E"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70</w:t>
            </w:r>
          </w:p>
        </w:tc>
        <w:tc>
          <w:tcPr>
            <w:tcW w:w="933" w:type="dxa"/>
          </w:tcPr>
          <w:p w14:paraId="75833D33"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111" w:type="dxa"/>
          </w:tcPr>
          <w:p w14:paraId="46CFB1D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250</w:t>
            </w:r>
          </w:p>
        </w:tc>
        <w:tc>
          <w:tcPr>
            <w:tcW w:w="1158" w:type="dxa"/>
          </w:tcPr>
          <w:p w14:paraId="28E700CB"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58127C0F" w14:textId="77777777" w:rsidTr="002B2042">
        <w:tc>
          <w:tcPr>
            <w:tcW w:w="1128" w:type="dxa"/>
            <w:shd w:val="clear" w:color="auto" w:fill="DDD9C3" w:themeFill="background2" w:themeFillShade="E6"/>
          </w:tcPr>
          <w:p w14:paraId="097936B8"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&lt;100</w:t>
            </w:r>
          </w:p>
        </w:tc>
        <w:tc>
          <w:tcPr>
            <w:tcW w:w="993" w:type="dxa"/>
            <w:shd w:val="clear" w:color="auto" w:fill="DDD9C3" w:themeFill="background2" w:themeFillShade="E6"/>
          </w:tcPr>
          <w:p w14:paraId="0A34DC4E" w14:textId="5DC84286"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w:t>
            </w:r>
            <w:r w:rsidR="003C34B4">
              <w:rPr>
                <w:rFonts w:ascii="Trebuchet MS" w:eastAsia="Times New Roman" w:hAnsi="Trebuchet MS" w:cs="Times New Roman"/>
                <w:color w:val="2C2C2C"/>
                <w:lang w:eastAsia="sl-SI"/>
              </w:rPr>
              <w:t>6-30</w:t>
            </w:r>
          </w:p>
        </w:tc>
        <w:tc>
          <w:tcPr>
            <w:tcW w:w="1072" w:type="dxa"/>
            <w:shd w:val="clear" w:color="auto" w:fill="DDD9C3" w:themeFill="background2" w:themeFillShade="E6"/>
          </w:tcPr>
          <w:p w14:paraId="28F45D4D"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670</w:t>
            </w:r>
          </w:p>
        </w:tc>
        <w:tc>
          <w:tcPr>
            <w:tcW w:w="995" w:type="dxa"/>
            <w:shd w:val="clear" w:color="auto" w:fill="DDD9C3" w:themeFill="background2" w:themeFillShade="E6"/>
          </w:tcPr>
          <w:p w14:paraId="41AC18F5"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73" w:type="dxa"/>
            <w:shd w:val="clear" w:color="auto" w:fill="DDD9C3" w:themeFill="background2" w:themeFillShade="E6"/>
          </w:tcPr>
          <w:p w14:paraId="02463B83"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170</w:t>
            </w:r>
          </w:p>
        </w:tc>
        <w:tc>
          <w:tcPr>
            <w:tcW w:w="1271" w:type="dxa"/>
            <w:shd w:val="clear" w:color="auto" w:fill="DDD9C3" w:themeFill="background2" w:themeFillShade="E6"/>
          </w:tcPr>
          <w:p w14:paraId="5B65AF29"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33" w:type="dxa"/>
            <w:shd w:val="clear" w:color="auto" w:fill="DDD9C3" w:themeFill="background2" w:themeFillShade="E6"/>
          </w:tcPr>
          <w:p w14:paraId="66FD95EE"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160</w:t>
            </w:r>
          </w:p>
        </w:tc>
        <w:tc>
          <w:tcPr>
            <w:tcW w:w="1111" w:type="dxa"/>
            <w:shd w:val="clear" w:color="auto" w:fill="DDD9C3" w:themeFill="background2" w:themeFillShade="E6"/>
          </w:tcPr>
          <w:p w14:paraId="296DBAB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150</w:t>
            </w:r>
          </w:p>
        </w:tc>
        <w:tc>
          <w:tcPr>
            <w:tcW w:w="1158" w:type="dxa"/>
            <w:shd w:val="clear" w:color="auto" w:fill="DDD9C3" w:themeFill="background2" w:themeFillShade="E6"/>
          </w:tcPr>
          <w:p w14:paraId="71A167A8"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4E264FCC" w14:textId="77777777" w:rsidTr="002B2042">
        <w:tc>
          <w:tcPr>
            <w:tcW w:w="1128" w:type="dxa"/>
            <w:shd w:val="clear" w:color="auto" w:fill="DDD9C3" w:themeFill="background2" w:themeFillShade="E6"/>
          </w:tcPr>
          <w:p w14:paraId="582E382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100-120</w:t>
            </w:r>
          </w:p>
        </w:tc>
        <w:tc>
          <w:tcPr>
            <w:tcW w:w="993" w:type="dxa"/>
            <w:shd w:val="clear" w:color="auto" w:fill="DDD9C3" w:themeFill="background2" w:themeFillShade="E6"/>
          </w:tcPr>
          <w:p w14:paraId="002DB8F8" w14:textId="71C0A686"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w:t>
            </w:r>
            <w:r w:rsidR="003C34B4">
              <w:rPr>
                <w:rFonts w:ascii="Trebuchet MS" w:eastAsia="Times New Roman" w:hAnsi="Trebuchet MS" w:cs="Times New Roman"/>
                <w:color w:val="2C2C2C"/>
                <w:lang w:eastAsia="sl-SI"/>
              </w:rPr>
              <w:t>6-30</w:t>
            </w:r>
          </w:p>
        </w:tc>
        <w:tc>
          <w:tcPr>
            <w:tcW w:w="1072" w:type="dxa"/>
            <w:shd w:val="clear" w:color="auto" w:fill="DDD9C3" w:themeFill="background2" w:themeFillShade="E6"/>
          </w:tcPr>
          <w:p w14:paraId="751DB26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810</w:t>
            </w:r>
          </w:p>
        </w:tc>
        <w:tc>
          <w:tcPr>
            <w:tcW w:w="995" w:type="dxa"/>
            <w:shd w:val="clear" w:color="auto" w:fill="DDD9C3" w:themeFill="background2" w:themeFillShade="E6"/>
          </w:tcPr>
          <w:p w14:paraId="0F52B926"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73" w:type="dxa"/>
            <w:shd w:val="clear" w:color="auto" w:fill="DDD9C3" w:themeFill="background2" w:themeFillShade="E6"/>
          </w:tcPr>
          <w:p w14:paraId="7395957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180</w:t>
            </w:r>
          </w:p>
        </w:tc>
        <w:tc>
          <w:tcPr>
            <w:tcW w:w="1271" w:type="dxa"/>
            <w:shd w:val="clear" w:color="auto" w:fill="DDD9C3" w:themeFill="background2" w:themeFillShade="E6"/>
          </w:tcPr>
          <w:p w14:paraId="4C94961B"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33" w:type="dxa"/>
            <w:shd w:val="clear" w:color="auto" w:fill="DDD9C3" w:themeFill="background2" w:themeFillShade="E6"/>
          </w:tcPr>
          <w:p w14:paraId="7B4F5E8D"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100</w:t>
            </w:r>
          </w:p>
        </w:tc>
        <w:tc>
          <w:tcPr>
            <w:tcW w:w="1111" w:type="dxa"/>
            <w:shd w:val="clear" w:color="auto" w:fill="DDD9C3" w:themeFill="background2" w:themeFillShade="E6"/>
          </w:tcPr>
          <w:p w14:paraId="2EEB31C6"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200</w:t>
            </w:r>
          </w:p>
        </w:tc>
        <w:tc>
          <w:tcPr>
            <w:tcW w:w="1158" w:type="dxa"/>
            <w:shd w:val="clear" w:color="auto" w:fill="DDD9C3" w:themeFill="background2" w:themeFillShade="E6"/>
          </w:tcPr>
          <w:p w14:paraId="0FE137CC"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4EE3CAD5" w14:textId="77777777" w:rsidTr="002B2042">
        <w:tc>
          <w:tcPr>
            <w:tcW w:w="1128" w:type="dxa"/>
            <w:shd w:val="clear" w:color="auto" w:fill="DDD9C3" w:themeFill="background2" w:themeFillShade="E6"/>
          </w:tcPr>
          <w:p w14:paraId="2ED011EA"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&gt;120</w:t>
            </w:r>
          </w:p>
        </w:tc>
        <w:tc>
          <w:tcPr>
            <w:tcW w:w="993" w:type="dxa"/>
            <w:shd w:val="clear" w:color="auto" w:fill="DDD9C3" w:themeFill="background2" w:themeFillShade="E6"/>
          </w:tcPr>
          <w:p w14:paraId="7F4BF873" w14:textId="4F7577C5"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w:t>
            </w:r>
            <w:r w:rsidR="003C34B4">
              <w:rPr>
                <w:rFonts w:ascii="Trebuchet MS" w:eastAsia="Times New Roman" w:hAnsi="Trebuchet MS" w:cs="Times New Roman"/>
                <w:color w:val="2C2C2C"/>
                <w:lang w:eastAsia="sl-SI"/>
              </w:rPr>
              <w:t>6-30</w:t>
            </w:r>
          </w:p>
        </w:tc>
        <w:tc>
          <w:tcPr>
            <w:tcW w:w="1072" w:type="dxa"/>
            <w:shd w:val="clear" w:color="auto" w:fill="DDD9C3" w:themeFill="background2" w:themeFillShade="E6"/>
          </w:tcPr>
          <w:p w14:paraId="208747B2"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920</w:t>
            </w:r>
          </w:p>
        </w:tc>
        <w:tc>
          <w:tcPr>
            <w:tcW w:w="995" w:type="dxa"/>
            <w:shd w:val="clear" w:color="auto" w:fill="DDD9C3" w:themeFill="background2" w:themeFillShade="E6"/>
          </w:tcPr>
          <w:p w14:paraId="00D62B25"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280</w:t>
            </w:r>
          </w:p>
        </w:tc>
        <w:tc>
          <w:tcPr>
            <w:tcW w:w="973" w:type="dxa"/>
            <w:shd w:val="clear" w:color="auto" w:fill="DDD9C3" w:themeFill="background2" w:themeFillShade="E6"/>
          </w:tcPr>
          <w:p w14:paraId="3341D5C0"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shd w:val="clear" w:color="auto" w:fill="DDD9C3" w:themeFill="background2" w:themeFillShade="E6"/>
          </w:tcPr>
          <w:p w14:paraId="7FB20023"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80</w:t>
            </w:r>
          </w:p>
        </w:tc>
        <w:tc>
          <w:tcPr>
            <w:tcW w:w="933" w:type="dxa"/>
            <w:shd w:val="clear" w:color="auto" w:fill="DDD9C3" w:themeFill="background2" w:themeFillShade="E6"/>
          </w:tcPr>
          <w:p w14:paraId="6ABC3ECD"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111" w:type="dxa"/>
            <w:shd w:val="clear" w:color="auto" w:fill="DDD9C3" w:themeFill="background2" w:themeFillShade="E6"/>
          </w:tcPr>
          <w:p w14:paraId="52C23F46"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250</w:t>
            </w:r>
          </w:p>
        </w:tc>
        <w:tc>
          <w:tcPr>
            <w:tcW w:w="1158" w:type="dxa"/>
            <w:shd w:val="clear" w:color="auto" w:fill="DDD9C3" w:themeFill="background2" w:themeFillShade="E6"/>
          </w:tcPr>
          <w:p w14:paraId="0102437D"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25899AA0" w14:textId="77777777" w:rsidTr="002B2042">
        <w:tc>
          <w:tcPr>
            <w:tcW w:w="1128" w:type="dxa"/>
          </w:tcPr>
          <w:p w14:paraId="13E91E9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&lt;100</w:t>
            </w:r>
          </w:p>
        </w:tc>
        <w:tc>
          <w:tcPr>
            <w:tcW w:w="993" w:type="dxa"/>
          </w:tcPr>
          <w:p w14:paraId="7147DB59" w14:textId="57413A55"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w:t>
            </w:r>
            <w:r w:rsidR="003C34B4">
              <w:rPr>
                <w:rFonts w:ascii="Trebuchet MS" w:eastAsia="Times New Roman" w:hAnsi="Trebuchet MS" w:cs="Times New Roman"/>
                <w:color w:val="2C2C2C"/>
                <w:lang w:eastAsia="sl-SI"/>
              </w:rPr>
              <w:t>1-35</w:t>
            </w:r>
          </w:p>
        </w:tc>
        <w:tc>
          <w:tcPr>
            <w:tcW w:w="1072" w:type="dxa"/>
          </w:tcPr>
          <w:p w14:paraId="6CB6EAA1"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720</w:t>
            </w:r>
          </w:p>
        </w:tc>
        <w:tc>
          <w:tcPr>
            <w:tcW w:w="995" w:type="dxa"/>
          </w:tcPr>
          <w:p w14:paraId="405401B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210</w:t>
            </w:r>
          </w:p>
        </w:tc>
        <w:tc>
          <w:tcPr>
            <w:tcW w:w="973" w:type="dxa"/>
          </w:tcPr>
          <w:p w14:paraId="71D2EAF3"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tcPr>
          <w:p w14:paraId="438C56D3"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33" w:type="dxa"/>
          </w:tcPr>
          <w:p w14:paraId="79EBC1E1"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180</w:t>
            </w:r>
          </w:p>
        </w:tc>
        <w:tc>
          <w:tcPr>
            <w:tcW w:w="1111" w:type="dxa"/>
          </w:tcPr>
          <w:p w14:paraId="6479BDC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150</w:t>
            </w:r>
          </w:p>
        </w:tc>
        <w:tc>
          <w:tcPr>
            <w:tcW w:w="1158" w:type="dxa"/>
          </w:tcPr>
          <w:p w14:paraId="2D72BB56"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02FB51E9" w14:textId="77777777" w:rsidTr="002B2042">
        <w:tc>
          <w:tcPr>
            <w:tcW w:w="1128" w:type="dxa"/>
          </w:tcPr>
          <w:p w14:paraId="2AFDB16F"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100-120</w:t>
            </w:r>
          </w:p>
        </w:tc>
        <w:tc>
          <w:tcPr>
            <w:tcW w:w="993" w:type="dxa"/>
          </w:tcPr>
          <w:p w14:paraId="618CC9D6" w14:textId="674BAC2A"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w:t>
            </w:r>
            <w:r w:rsidR="003C34B4">
              <w:rPr>
                <w:rFonts w:ascii="Trebuchet MS" w:eastAsia="Times New Roman" w:hAnsi="Trebuchet MS" w:cs="Times New Roman"/>
                <w:color w:val="2C2C2C"/>
                <w:lang w:eastAsia="sl-SI"/>
              </w:rPr>
              <w:t>1-35</w:t>
            </w:r>
          </w:p>
        </w:tc>
        <w:tc>
          <w:tcPr>
            <w:tcW w:w="1072" w:type="dxa"/>
          </w:tcPr>
          <w:p w14:paraId="712800C3"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850</w:t>
            </w:r>
          </w:p>
        </w:tc>
        <w:tc>
          <w:tcPr>
            <w:tcW w:w="995" w:type="dxa"/>
          </w:tcPr>
          <w:p w14:paraId="26B239DE"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73" w:type="dxa"/>
          </w:tcPr>
          <w:p w14:paraId="1E62CB66"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120</w:t>
            </w:r>
          </w:p>
        </w:tc>
        <w:tc>
          <w:tcPr>
            <w:tcW w:w="1271" w:type="dxa"/>
          </w:tcPr>
          <w:p w14:paraId="4F21C20C"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33" w:type="dxa"/>
          </w:tcPr>
          <w:p w14:paraId="5D1E36D3"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120</w:t>
            </w:r>
          </w:p>
        </w:tc>
        <w:tc>
          <w:tcPr>
            <w:tcW w:w="1111" w:type="dxa"/>
          </w:tcPr>
          <w:p w14:paraId="6B2A2F24"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200</w:t>
            </w:r>
          </w:p>
        </w:tc>
        <w:tc>
          <w:tcPr>
            <w:tcW w:w="1158" w:type="dxa"/>
          </w:tcPr>
          <w:p w14:paraId="4C5F66E6"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7BF4149F" w14:textId="77777777" w:rsidTr="002B2042">
        <w:tc>
          <w:tcPr>
            <w:tcW w:w="1128" w:type="dxa"/>
          </w:tcPr>
          <w:p w14:paraId="7E820EA3"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&gt;120</w:t>
            </w:r>
          </w:p>
        </w:tc>
        <w:tc>
          <w:tcPr>
            <w:tcW w:w="993" w:type="dxa"/>
          </w:tcPr>
          <w:p w14:paraId="5E788FDB" w14:textId="31FA9FCA"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w:t>
            </w:r>
            <w:r w:rsidR="003C34B4">
              <w:rPr>
                <w:rFonts w:ascii="Trebuchet MS" w:eastAsia="Times New Roman" w:hAnsi="Trebuchet MS" w:cs="Times New Roman"/>
                <w:color w:val="2C2C2C"/>
                <w:lang w:eastAsia="sl-SI"/>
              </w:rPr>
              <w:t>1-35</w:t>
            </w:r>
          </w:p>
        </w:tc>
        <w:tc>
          <w:tcPr>
            <w:tcW w:w="1072" w:type="dxa"/>
          </w:tcPr>
          <w:p w14:paraId="5233B314"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980</w:t>
            </w:r>
          </w:p>
        </w:tc>
        <w:tc>
          <w:tcPr>
            <w:tcW w:w="995" w:type="dxa"/>
          </w:tcPr>
          <w:p w14:paraId="2469DD0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330</w:t>
            </w:r>
          </w:p>
        </w:tc>
        <w:tc>
          <w:tcPr>
            <w:tcW w:w="973" w:type="dxa"/>
          </w:tcPr>
          <w:p w14:paraId="0C5162C9"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tcPr>
          <w:p w14:paraId="29477B8F"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80</w:t>
            </w:r>
          </w:p>
        </w:tc>
        <w:tc>
          <w:tcPr>
            <w:tcW w:w="933" w:type="dxa"/>
          </w:tcPr>
          <w:p w14:paraId="365BDBD1"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111" w:type="dxa"/>
          </w:tcPr>
          <w:p w14:paraId="7D0CA39C"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250</w:t>
            </w:r>
          </w:p>
        </w:tc>
        <w:tc>
          <w:tcPr>
            <w:tcW w:w="1158" w:type="dxa"/>
          </w:tcPr>
          <w:p w14:paraId="68ED8AD6"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58404ABB" w14:textId="77777777" w:rsidTr="002B2042">
        <w:tc>
          <w:tcPr>
            <w:tcW w:w="1128" w:type="dxa"/>
            <w:shd w:val="clear" w:color="auto" w:fill="DDD9C3" w:themeFill="background2" w:themeFillShade="E6"/>
          </w:tcPr>
          <w:p w14:paraId="5DC812A5"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&lt;100</w:t>
            </w:r>
          </w:p>
        </w:tc>
        <w:tc>
          <w:tcPr>
            <w:tcW w:w="993" w:type="dxa"/>
            <w:shd w:val="clear" w:color="auto" w:fill="DDD9C3" w:themeFill="background2" w:themeFillShade="E6"/>
          </w:tcPr>
          <w:p w14:paraId="5F801995" w14:textId="53AD4B1F"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w:t>
            </w:r>
            <w:r w:rsidR="003C34B4">
              <w:rPr>
                <w:rFonts w:ascii="Trebuchet MS" w:eastAsia="Times New Roman" w:hAnsi="Trebuchet MS" w:cs="Times New Roman"/>
                <w:color w:val="2C2C2C"/>
                <w:lang w:eastAsia="sl-SI"/>
              </w:rPr>
              <w:t>6-40</w:t>
            </w:r>
          </w:p>
        </w:tc>
        <w:tc>
          <w:tcPr>
            <w:tcW w:w="1072" w:type="dxa"/>
            <w:shd w:val="clear" w:color="auto" w:fill="DDD9C3" w:themeFill="background2" w:themeFillShade="E6"/>
          </w:tcPr>
          <w:p w14:paraId="50625A92"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760</w:t>
            </w:r>
          </w:p>
        </w:tc>
        <w:tc>
          <w:tcPr>
            <w:tcW w:w="995" w:type="dxa"/>
            <w:shd w:val="clear" w:color="auto" w:fill="DDD9C3" w:themeFill="background2" w:themeFillShade="E6"/>
          </w:tcPr>
          <w:p w14:paraId="68396D07"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240</w:t>
            </w:r>
          </w:p>
        </w:tc>
        <w:tc>
          <w:tcPr>
            <w:tcW w:w="973" w:type="dxa"/>
            <w:shd w:val="clear" w:color="auto" w:fill="DDD9C3" w:themeFill="background2" w:themeFillShade="E6"/>
          </w:tcPr>
          <w:p w14:paraId="7E188526"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shd w:val="clear" w:color="auto" w:fill="DDD9C3" w:themeFill="background2" w:themeFillShade="E6"/>
          </w:tcPr>
          <w:p w14:paraId="0DB8FA52"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33" w:type="dxa"/>
            <w:shd w:val="clear" w:color="auto" w:fill="DDD9C3" w:themeFill="background2" w:themeFillShade="E6"/>
          </w:tcPr>
          <w:p w14:paraId="0C67C47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180</w:t>
            </w:r>
          </w:p>
        </w:tc>
        <w:tc>
          <w:tcPr>
            <w:tcW w:w="1111" w:type="dxa"/>
            <w:shd w:val="clear" w:color="auto" w:fill="DDD9C3" w:themeFill="background2" w:themeFillShade="E6"/>
          </w:tcPr>
          <w:p w14:paraId="03E94800"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150</w:t>
            </w:r>
          </w:p>
        </w:tc>
        <w:tc>
          <w:tcPr>
            <w:tcW w:w="1158" w:type="dxa"/>
            <w:shd w:val="clear" w:color="auto" w:fill="DDD9C3" w:themeFill="background2" w:themeFillShade="E6"/>
          </w:tcPr>
          <w:p w14:paraId="277BED03"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0E00FC57" w14:textId="77777777" w:rsidTr="002B2042">
        <w:tc>
          <w:tcPr>
            <w:tcW w:w="1128" w:type="dxa"/>
            <w:shd w:val="clear" w:color="auto" w:fill="DDD9C3" w:themeFill="background2" w:themeFillShade="E6"/>
          </w:tcPr>
          <w:p w14:paraId="357FBC14"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100-120</w:t>
            </w:r>
          </w:p>
        </w:tc>
        <w:tc>
          <w:tcPr>
            <w:tcW w:w="993" w:type="dxa"/>
            <w:shd w:val="clear" w:color="auto" w:fill="DDD9C3" w:themeFill="background2" w:themeFillShade="E6"/>
          </w:tcPr>
          <w:p w14:paraId="005F246F" w14:textId="58A6ECF1"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w:t>
            </w:r>
            <w:r w:rsidR="003C34B4">
              <w:rPr>
                <w:rFonts w:ascii="Trebuchet MS" w:eastAsia="Times New Roman" w:hAnsi="Trebuchet MS" w:cs="Times New Roman"/>
                <w:color w:val="2C2C2C"/>
                <w:lang w:eastAsia="sl-SI"/>
              </w:rPr>
              <w:t>6-40</w:t>
            </w:r>
          </w:p>
        </w:tc>
        <w:tc>
          <w:tcPr>
            <w:tcW w:w="1072" w:type="dxa"/>
            <w:shd w:val="clear" w:color="auto" w:fill="DDD9C3" w:themeFill="background2" w:themeFillShade="E6"/>
          </w:tcPr>
          <w:p w14:paraId="5D056FA5"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980</w:t>
            </w:r>
          </w:p>
        </w:tc>
        <w:tc>
          <w:tcPr>
            <w:tcW w:w="995" w:type="dxa"/>
            <w:shd w:val="clear" w:color="auto" w:fill="DDD9C3" w:themeFill="background2" w:themeFillShade="E6"/>
          </w:tcPr>
          <w:p w14:paraId="3498E50F"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190</w:t>
            </w:r>
          </w:p>
        </w:tc>
        <w:tc>
          <w:tcPr>
            <w:tcW w:w="973" w:type="dxa"/>
            <w:shd w:val="clear" w:color="auto" w:fill="DDD9C3" w:themeFill="background2" w:themeFillShade="E6"/>
          </w:tcPr>
          <w:p w14:paraId="689849B0"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shd w:val="clear" w:color="auto" w:fill="DDD9C3" w:themeFill="background2" w:themeFillShade="E6"/>
          </w:tcPr>
          <w:p w14:paraId="354FCB97"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w:t>
            </w:r>
          </w:p>
        </w:tc>
        <w:tc>
          <w:tcPr>
            <w:tcW w:w="933" w:type="dxa"/>
            <w:shd w:val="clear" w:color="auto" w:fill="DDD9C3" w:themeFill="background2" w:themeFillShade="E6"/>
          </w:tcPr>
          <w:p w14:paraId="514233D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100</w:t>
            </w:r>
          </w:p>
        </w:tc>
        <w:tc>
          <w:tcPr>
            <w:tcW w:w="1111" w:type="dxa"/>
            <w:shd w:val="clear" w:color="auto" w:fill="DDD9C3" w:themeFill="background2" w:themeFillShade="E6"/>
          </w:tcPr>
          <w:p w14:paraId="73CBFD6C"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200</w:t>
            </w:r>
          </w:p>
        </w:tc>
        <w:tc>
          <w:tcPr>
            <w:tcW w:w="1158" w:type="dxa"/>
            <w:shd w:val="clear" w:color="auto" w:fill="DDD9C3" w:themeFill="background2" w:themeFillShade="E6"/>
          </w:tcPr>
          <w:p w14:paraId="73C60028"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4DCCD13D" w14:textId="77777777" w:rsidTr="002B2042">
        <w:tc>
          <w:tcPr>
            <w:tcW w:w="1128" w:type="dxa"/>
            <w:shd w:val="clear" w:color="auto" w:fill="DDD9C3" w:themeFill="background2" w:themeFillShade="E6"/>
          </w:tcPr>
          <w:p w14:paraId="56DD482E"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&gt;120</w:t>
            </w:r>
          </w:p>
        </w:tc>
        <w:tc>
          <w:tcPr>
            <w:tcW w:w="993" w:type="dxa"/>
            <w:shd w:val="clear" w:color="auto" w:fill="DDD9C3" w:themeFill="background2" w:themeFillShade="E6"/>
          </w:tcPr>
          <w:p w14:paraId="0226FDDB" w14:textId="7D516645"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w:t>
            </w:r>
            <w:r w:rsidR="003C34B4">
              <w:rPr>
                <w:rFonts w:ascii="Trebuchet MS" w:eastAsia="Times New Roman" w:hAnsi="Trebuchet MS" w:cs="Times New Roman"/>
                <w:color w:val="2C2C2C"/>
                <w:lang w:eastAsia="sl-SI"/>
              </w:rPr>
              <w:t>6-40</w:t>
            </w:r>
          </w:p>
        </w:tc>
        <w:tc>
          <w:tcPr>
            <w:tcW w:w="1072" w:type="dxa"/>
            <w:shd w:val="clear" w:color="auto" w:fill="DDD9C3" w:themeFill="background2" w:themeFillShade="E6"/>
          </w:tcPr>
          <w:p w14:paraId="2CE578AD"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1020</w:t>
            </w:r>
          </w:p>
        </w:tc>
        <w:tc>
          <w:tcPr>
            <w:tcW w:w="995" w:type="dxa"/>
            <w:shd w:val="clear" w:color="auto" w:fill="DDD9C3" w:themeFill="background2" w:themeFillShade="E6"/>
          </w:tcPr>
          <w:p w14:paraId="7A534E94"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360</w:t>
            </w:r>
          </w:p>
        </w:tc>
        <w:tc>
          <w:tcPr>
            <w:tcW w:w="973" w:type="dxa"/>
            <w:shd w:val="clear" w:color="auto" w:fill="DDD9C3" w:themeFill="background2" w:themeFillShade="E6"/>
          </w:tcPr>
          <w:p w14:paraId="68FA6A6A"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shd w:val="clear" w:color="auto" w:fill="DDD9C3" w:themeFill="background2" w:themeFillShade="E6"/>
          </w:tcPr>
          <w:p w14:paraId="69D15F03"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80</w:t>
            </w:r>
          </w:p>
        </w:tc>
        <w:tc>
          <w:tcPr>
            <w:tcW w:w="933" w:type="dxa"/>
            <w:shd w:val="clear" w:color="auto" w:fill="DDD9C3" w:themeFill="background2" w:themeFillShade="E6"/>
          </w:tcPr>
          <w:p w14:paraId="2036F59F"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111" w:type="dxa"/>
            <w:shd w:val="clear" w:color="auto" w:fill="DDD9C3" w:themeFill="background2" w:themeFillShade="E6"/>
          </w:tcPr>
          <w:p w14:paraId="77798E14"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250</w:t>
            </w:r>
          </w:p>
        </w:tc>
        <w:tc>
          <w:tcPr>
            <w:tcW w:w="1158" w:type="dxa"/>
            <w:shd w:val="clear" w:color="auto" w:fill="DDD9C3" w:themeFill="background2" w:themeFillShade="E6"/>
          </w:tcPr>
          <w:p w14:paraId="0D4C93BF" w14:textId="77777777" w:rsidR="00282C94" w:rsidRDefault="00282C94" w:rsidP="002B2042">
            <w:pPr>
              <w:jc w:val="both"/>
              <w:textAlignment w:val="baseline"/>
              <w:rPr>
                <w:rFonts w:ascii="Trebuchet MS" w:eastAsia="Times New Roman" w:hAnsi="Trebuchet MS" w:cs="Times New Roman"/>
                <w:color w:val="2C2C2C"/>
                <w:lang w:eastAsia="sl-SI"/>
              </w:rPr>
            </w:pPr>
          </w:p>
        </w:tc>
      </w:tr>
      <w:tr w:rsidR="00282C94" w14:paraId="44167623" w14:textId="77777777" w:rsidTr="002B2042">
        <w:tc>
          <w:tcPr>
            <w:tcW w:w="1128" w:type="dxa"/>
            <w:shd w:val="clear" w:color="auto" w:fill="FFFFFF" w:themeFill="background1"/>
          </w:tcPr>
          <w:p w14:paraId="4583FC9B"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&lt;100</w:t>
            </w:r>
          </w:p>
        </w:tc>
        <w:tc>
          <w:tcPr>
            <w:tcW w:w="993" w:type="dxa"/>
            <w:shd w:val="clear" w:color="auto" w:fill="FFFFFF" w:themeFill="background1"/>
          </w:tcPr>
          <w:p w14:paraId="737EB247" w14:textId="608EF482"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4</w:t>
            </w:r>
            <w:r w:rsidR="007E65C8">
              <w:rPr>
                <w:rFonts w:ascii="Trebuchet MS" w:eastAsia="Times New Roman" w:hAnsi="Trebuchet MS" w:cs="Times New Roman"/>
                <w:color w:val="2C2C2C"/>
                <w:lang w:eastAsia="sl-SI"/>
              </w:rPr>
              <w:t>1-45</w:t>
            </w:r>
          </w:p>
        </w:tc>
        <w:tc>
          <w:tcPr>
            <w:tcW w:w="1072" w:type="dxa"/>
            <w:shd w:val="clear" w:color="auto" w:fill="FFFFFF" w:themeFill="background1"/>
          </w:tcPr>
          <w:p w14:paraId="5E8A442E"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770</w:t>
            </w:r>
          </w:p>
        </w:tc>
        <w:tc>
          <w:tcPr>
            <w:tcW w:w="995" w:type="dxa"/>
            <w:shd w:val="clear" w:color="auto" w:fill="FFFFFF" w:themeFill="background1"/>
          </w:tcPr>
          <w:p w14:paraId="7966723F"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270</w:t>
            </w:r>
          </w:p>
        </w:tc>
        <w:tc>
          <w:tcPr>
            <w:tcW w:w="973" w:type="dxa"/>
            <w:shd w:val="clear" w:color="auto" w:fill="FFFFFF" w:themeFill="background1"/>
          </w:tcPr>
          <w:p w14:paraId="6A39DD69"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shd w:val="clear" w:color="auto" w:fill="FFFFFF" w:themeFill="background1"/>
          </w:tcPr>
          <w:p w14:paraId="48EFEF2B"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933" w:type="dxa"/>
            <w:shd w:val="clear" w:color="auto" w:fill="FFFFFF" w:themeFill="background1"/>
          </w:tcPr>
          <w:p w14:paraId="37B71F4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180</w:t>
            </w:r>
          </w:p>
        </w:tc>
        <w:tc>
          <w:tcPr>
            <w:tcW w:w="1111" w:type="dxa"/>
            <w:shd w:val="clear" w:color="auto" w:fill="FFFFFF" w:themeFill="background1"/>
          </w:tcPr>
          <w:p w14:paraId="0738051F"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150</w:t>
            </w:r>
          </w:p>
        </w:tc>
        <w:tc>
          <w:tcPr>
            <w:tcW w:w="1158" w:type="dxa"/>
            <w:shd w:val="clear" w:color="auto" w:fill="FFFFFF" w:themeFill="background1"/>
          </w:tcPr>
          <w:p w14:paraId="0B292253" w14:textId="77777777" w:rsidR="00282C94" w:rsidRPr="00466C1A" w:rsidRDefault="00282C94" w:rsidP="002B2042">
            <w:pPr>
              <w:jc w:val="both"/>
              <w:textAlignment w:val="baseline"/>
              <w:rPr>
                <w:rFonts w:ascii="Trebuchet MS" w:eastAsia="Times New Roman" w:hAnsi="Trebuchet MS" w:cs="Times New Roman"/>
                <w:color w:val="FF0000"/>
                <w:lang w:eastAsia="sl-SI"/>
              </w:rPr>
            </w:pPr>
            <w:r w:rsidRPr="00466C1A">
              <w:rPr>
                <w:rFonts w:ascii="Trebuchet MS" w:eastAsia="Times New Roman" w:hAnsi="Trebuchet MS" w:cs="Times New Roman"/>
                <w:color w:val="FF0000"/>
                <w:lang w:eastAsia="sl-SI"/>
              </w:rPr>
              <w:t>180 dni</w:t>
            </w:r>
          </w:p>
        </w:tc>
      </w:tr>
      <w:tr w:rsidR="00282C94" w14:paraId="01A5E043" w14:textId="77777777" w:rsidTr="002B2042">
        <w:tc>
          <w:tcPr>
            <w:tcW w:w="1128" w:type="dxa"/>
            <w:shd w:val="clear" w:color="auto" w:fill="FFFFFF" w:themeFill="background1"/>
          </w:tcPr>
          <w:p w14:paraId="2CBEE818"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100-120</w:t>
            </w:r>
          </w:p>
        </w:tc>
        <w:tc>
          <w:tcPr>
            <w:tcW w:w="993" w:type="dxa"/>
            <w:shd w:val="clear" w:color="auto" w:fill="FFFFFF" w:themeFill="background1"/>
          </w:tcPr>
          <w:p w14:paraId="32DAB038" w14:textId="41CEA632"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4</w:t>
            </w:r>
            <w:r w:rsidR="007E65C8">
              <w:rPr>
                <w:rFonts w:ascii="Trebuchet MS" w:eastAsia="Times New Roman" w:hAnsi="Trebuchet MS" w:cs="Times New Roman"/>
                <w:color w:val="2C2C2C"/>
                <w:lang w:eastAsia="sl-SI"/>
              </w:rPr>
              <w:t>1-45</w:t>
            </w:r>
          </w:p>
        </w:tc>
        <w:tc>
          <w:tcPr>
            <w:tcW w:w="1072" w:type="dxa"/>
            <w:shd w:val="clear" w:color="auto" w:fill="FFFFFF" w:themeFill="background1"/>
          </w:tcPr>
          <w:p w14:paraId="0AA72379"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1010</w:t>
            </w:r>
          </w:p>
        </w:tc>
        <w:tc>
          <w:tcPr>
            <w:tcW w:w="995" w:type="dxa"/>
            <w:shd w:val="clear" w:color="auto" w:fill="FFFFFF" w:themeFill="background1"/>
          </w:tcPr>
          <w:p w14:paraId="4908853D"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190</w:t>
            </w:r>
          </w:p>
        </w:tc>
        <w:tc>
          <w:tcPr>
            <w:tcW w:w="973" w:type="dxa"/>
            <w:shd w:val="clear" w:color="auto" w:fill="FFFFFF" w:themeFill="background1"/>
          </w:tcPr>
          <w:p w14:paraId="66EC5C69"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shd w:val="clear" w:color="auto" w:fill="FFFFFF" w:themeFill="background1"/>
          </w:tcPr>
          <w:p w14:paraId="14A20D87"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50</w:t>
            </w:r>
          </w:p>
        </w:tc>
        <w:tc>
          <w:tcPr>
            <w:tcW w:w="933" w:type="dxa"/>
            <w:shd w:val="clear" w:color="auto" w:fill="FFFFFF" w:themeFill="background1"/>
          </w:tcPr>
          <w:p w14:paraId="27ED9E4E"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60</w:t>
            </w:r>
          </w:p>
        </w:tc>
        <w:tc>
          <w:tcPr>
            <w:tcW w:w="1111" w:type="dxa"/>
            <w:shd w:val="clear" w:color="auto" w:fill="FFFFFF" w:themeFill="background1"/>
          </w:tcPr>
          <w:p w14:paraId="61DEDAE5"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200</w:t>
            </w:r>
          </w:p>
        </w:tc>
        <w:tc>
          <w:tcPr>
            <w:tcW w:w="1158" w:type="dxa"/>
            <w:shd w:val="clear" w:color="auto" w:fill="FFFFFF" w:themeFill="background1"/>
          </w:tcPr>
          <w:p w14:paraId="3D8064C0" w14:textId="77777777" w:rsidR="00282C94" w:rsidRPr="00466C1A" w:rsidRDefault="00282C94" w:rsidP="002B2042">
            <w:pPr>
              <w:jc w:val="both"/>
              <w:textAlignment w:val="baseline"/>
              <w:rPr>
                <w:rFonts w:ascii="Trebuchet MS" w:eastAsia="Times New Roman" w:hAnsi="Trebuchet MS" w:cs="Times New Roman"/>
                <w:color w:val="FF0000"/>
                <w:lang w:eastAsia="sl-SI"/>
              </w:rPr>
            </w:pPr>
            <w:r w:rsidRPr="00466C1A">
              <w:rPr>
                <w:rFonts w:ascii="Trebuchet MS" w:eastAsia="Times New Roman" w:hAnsi="Trebuchet MS" w:cs="Times New Roman"/>
                <w:color w:val="FF0000"/>
                <w:lang w:eastAsia="sl-SI"/>
              </w:rPr>
              <w:t>150 dni</w:t>
            </w:r>
          </w:p>
        </w:tc>
      </w:tr>
      <w:tr w:rsidR="00282C94" w14:paraId="03D6E5AA" w14:textId="77777777" w:rsidTr="002B2042">
        <w:tc>
          <w:tcPr>
            <w:tcW w:w="1128" w:type="dxa"/>
            <w:shd w:val="clear" w:color="auto" w:fill="FFFFFF" w:themeFill="background1"/>
          </w:tcPr>
          <w:p w14:paraId="53991AE4"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&gt;120</w:t>
            </w:r>
          </w:p>
        </w:tc>
        <w:tc>
          <w:tcPr>
            <w:tcW w:w="993" w:type="dxa"/>
            <w:shd w:val="clear" w:color="auto" w:fill="FFFFFF" w:themeFill="background1"/>
          </w:tcPr>
          <w:p w14:paraId="33A991A5" w14:textId="31A4854E"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4</w:t>
            </w:r>
            <w:r w:rsidR="007E65C8">
              <w:rPr>
                <w:rFonts w:ascii="Trebuchet MS" w:eastAsia="Times New Roman" w:hAnsi="Trebuchet MS" w:cs="Times New Roman"/>
                <w:color w:val="2C2C2C"/>
                <w:lang w:eastAsia="sl-SI"/>
              </w:rPr>
              <w:t>1-45</w:t>
            </w:r>
          </w:p>
        </w:tc>
        <w:tc>
          <w:tcPr>
            <w:tcW w:w="1072" w:type="dxa"/>
            <w:shd w:val="clear" w:color="auto" w:fill="FFFFFF" w:themeFill="background1"/>
          </w:tcPr>
          <w:p w14:paraId="0B452CB4"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1040</w:t>
            </w:r>
          </w:p>
        </w:tc>
        <w:tc>
          <w:tcPr>
            <w:tcW w:w="995" w:type="dxa"/>
            <w:shd w:val="clear" w:color="auto" w:fill="FFFFFF" w:themeFill="background1"/>
          </w:tcPr>
          <w:p w14:paraId="77D0ACFC"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390</w:t>
            </w:r>
          </w:p>
        </w:tc>
        <w:tc>
          <w:tcPr>
            <w:tcW w:w="973" w:type="dxa"/>
            <w:shd w:val="clear" w:color="auto" w:fill="FFFFFF" w:themeFill="background1"/>
          </w:tcPr>
          <w:p w14:paraId="1B893736"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271" w:type="dxa"/>
            <w:shd w:val="clear" w:color="auto" w:fill="FFFFFF" w:themeFill="background1"/>
          </w:tcPr>
          <w:p w14:paraId="7A17C93D"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70</w:t>
            </w:r>
          </w:p>
        </w:tc>
        <w:tc>
          <w:tcPr>
            <w:tcW w:w="933" w:type="dxa"/>
            <w:shd w:val="clear" w:color="auto" w:fill="FFFFFF" w:themeFill="background1"/>
          </w:tcPr>
          <w:p w14:paraId="7D9012F5" w14:textId="77777777" w:rsidR="00282C94" w:rsidRDefault="00282C94" w:rsidP="002B2042">
            <w:pPr>
              <w:jc w:val="both"/>
              <w:textAlignment w:val="baseline"/>
              <w:rPr>
                <w:rFonts w:ascii="Trebuchet MS" w:eastAsia="Times New Roman" w:hAnsi="Trebuchet MS" w:cs="Times New Roman"/>
                <w:color w:val="2C2C2C"/>
                <w:lang w:eastAsia="sl-SI"/>
              </w:rPr>
            </w:pPr>
          </w:p>
        </w:tc>
        <w:tc>
          <w:tcPr>
            <w:tcW w:w="1111" w:type="dxa"/>
            <w:shd w:val="clear" w:color="auto" w:fill="FFFFFF" w:themeFill="background1"/>
          </w:tcPr>
          <w:p w14:paraId="1B342D21" w14:textId="77777777" w:rsidR="00282C94" w:rsidRDefault="00282C94" w:rsidP="002B2042">
            <w:pPr>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250</w:t>
            </w:r>
          </w:p>
        </w:tc>
        <w:tc>
          <w:tcPr>
            <w:tcW w:w="1158" w:type="dxa"/>
            <w:shd w:val="clear" w:color="auto" w:fill="FFFFFF" w:themeFill="background1"/>
          </w:tcPr>
          <w:p w14:paraId="3BB402A9" w14:textId="77777777" w:rsidR="00282C94" w:rsidRPr="00466C1A" w:rsidRDefault="00282C94" w:rsidP="002B2042">
            <w:pPr>
              <w:jc w:val="both"/>
              <w:textAlignment w:val="baseline"/>
              <w:rPr>
                <w:rFonts w:ascii="Trebuchet MS" w:eastAsia="Times New Roman" w:hAnsi="Trebuchet MS" w:cs="Times New Roman"/>
                <w:color w:val="FF0000"/>
                <w:lang w:eastAsia="sl-SI"/>
              </w:rPr>
            </w:pPr>
            <w:r w:rsidRPr="00466C1A">
              <w:rPr>
                <w:rFonts w:ascii="Trebuchet MS" w:eastAsia="Times New Roman" w:hAnsi="Trebuchet MS" w:cs="Times New Roman"/>
                <w:color w:val="FF0000"/>
                <w:lang w:eastAsia="sl-SI"/>
              </w:rPr>
              <w:t>120 dni</w:t>
            </w:r>
          </w:p>
        </w:tc>
      </w:tr>
    </w:tbl>
    <w:p w14:paraId="2844B748" w14:textId="250D5062" w:rsidR="00282C94" w:rsidRPr="00A6131B" w:rsidRDefault="00282C94" w:rsidP="00282C94">
      <w:pPr>
        <w:shd w:val="clear" w:color="auto" w:fill="FFFFFF"/>
        <w:spacing w:after="0" w:line="240" w:lineRule="auto"/>
        <w:jc w:val="both"/>
        <w:textAlignment w:val="baseline"/>
        <w:rPr>
          <w:rFonts w:ascii="Trebuchet MS" w:eastAsia="Times New Roman" w:hAnsi="Trebuchet MS" w:cs="Times New Roman"/>
          <w:color w:val="2C2C2C"/>
          <w:sz w:val="20"/>
          <w:szCs w:val="20"/>
          <w:lang w:eastAsia="sl-SI"/>
        </w:rPr>
      </w:pPr>
      <w:r w:rsidRPr="00A6131B">
        <w:rPr>
          <w:rFonts w:ascii="Trebuchet MS" w:eastAsia="Times New Roman" w:hAnsi="Trebuchet MS" w:cs="Times New Roman"/>
          <w:color w:val="2C2C2C"/>
          <w:lang w:eastAsia="sl-SI"/>
        </w:rPr>
        <w:t>Preglednica 2: Preglednica prikazuje informativni izračun potreb po</w:t>
      </w:r>
      <w:r w:rsidR="002D20C1" w:rsidRPr="00A6131B">
        <w:rPr>
          <w:rFonts w:ascii="Trebuchet MS" w:eastAsia="Times New Roman" w:hAnsi="Trebuchet MS" w:cs="Times New Roman"/>
          <w:color w:val="2C2C2C"/>
          <w:lang w:eastAsia="sl-SI"/>
        </w:rPr>
        <w:t xml:space="preserve"> količini in vrsti močne krme glede na hranl</w:t>
      </w:r>
      <w:r w:rsidR="00A6131B">
        <w:rPr>
          <w:rFonts w:ascii="Trebuchet MS" w:eastAsia="Times New Roman" w:hAnsi="Trebuchet MS" w:cs="Times New Roman"/>
          <w:color w:val="2C2C2C"/>
          <w:lang w:eastAsia="sl-SI"/>
        </w:rPr>
        <w:t>ji</w:t>
      </w:r>
      <w:r w:rsidR="00EB7A8B">
        <w:rPr>
          <w:rFonts w:ascii="Trebuchet MS" w:eastAsia="Times New Roman" w:hAnsi="Trebuchet MS" w:cs="Times New Roman"/>
          <w:color w:val="2C2C2C"/>
          <w:lang w:eastAsia="sl-SI"/>
        </w:rPr>
        <w:t>v</w:t>
      </w:r>
      <w:r w:rsidR="002D20C1" w:rsidRPr="00A6131B">
        <w:rPr>
          <w:rFonts w:ascii="Trebuchet MS" w:eastAsia="Times New Roman" w:hAnsi="Trebuchet MS" w:cs="Times New Roman"/>
          <w:color w:val="2C2C2C"/>
          <w:lang w:eastAsia="sl-SI"/>
        </w:rPr>
        <w:t>ost osnovne krme v posameznem obdobju pitanja</w:t>
      </w:r>
      <w:r w:rsidRPr="00A6131B">
        <w:rPr>
          <w:rFonts w:ascii="Trebuchet MS" w:eastAsia="Times New Roman" w:hAnsi="Trebuchet MS" w:cs="Times New Roman"/>
          <w:color w:val="2C2C2C"/>
          <w:lang w:eastAsia="sl-SI"/>
        </w:rPr>
        <w:t xml:space="preserve">. </w:t>
      </w:r>
      <w:r w:rsidR="00725D06" w:rsidRPr="00A6131B">
        <w:rPr>
          <w:rFonts w:ascii="Trebuchet MS" w:eastAsia="Times New Roman" w:hAnsi="Trebuchet MS" w:cs="Times New Roman"/>
          <w:color w:val="2C2C2C"/>
          <w:lang w:eastAsia="sl-SI"/>
        </w:rPr>
        <w:t xml:space="preserve">Vrsta močnih krmil je bila izbrana kot ena od možnosti glede na </w:t>
      </w:r>
      <w:r w:rsidR="00890D07">
        <w:rPr>
          <w:rFonts w:ascii="Trebuchet MS" w:eastAsia="Times New Roman" w:hAnsi="Trebuchet MS" w:cs="Times New Roman"/>
          <w:color w:val="2C2C2C"/>
          <w:lang w:eastAsia="sl-SI"/>
        </w:rPr>
        <w:t>kakovost</w:t>
      </w:r>
      <w:r w:rsidR="00890D07" w:rsidRPr="00A6131B">
        <w:rPr>
          <w:rFonts w:ascii="Trebuchet MS" w:eastAsia="Times New Roman" w:hAnsi="Trebuchet MS" w:cs="Times New Roman"/>
          <w:color w:val="2C2C2C"/>
          <w:lang w:eastAsia="sl-SI"/>
        </w:rPr>
        <w:t xml:space="preserve"> </w:t>
      </w:r>
      <w:r w:rsidR="00725D06" w:rsidRPr="00A6131B">
        <w:rPr>
          <w:rFonts w:ascii="Trebuchet MS" w:eastAsia="Times New Roman" w:hAnsi="Trebuchet MS" w:cs="Times New Roman"/>
          <w:color w:val="2C2C2C"/>
          <w:lang w:eastAsia="sl-SI"/>
        </w:rPr>
        <w:t xml:space="preserve">obstoječe osnovne krme. Za izračun optimalnega obroka za posamezno rejo je priporočeno, da se opravi analiza osnovne krme, ki se </w:t>
      </w:r>
      <w:r w:rsidR="0029560B" w:rsidRPr="00A6131B">
        <w:rPr>
          <w:rFonts w:ascii="Trebuchet MS" w:eastAsia="Times New Roman" w:hAnsi="Trebuchet MS" w:cs="Times New Roman"/>
          <w:color w:val="2C2C2C"/>
          <w:lang w:eastAsia="sl-SI"/>
        </w:rPr>
        <w:t>krmi na določenem kmetijskem gospodarstvu</w:t>
      </w:r>
      <w:r w:rsidR="0029560B" w:rsidRPr="00A6131B">
        <w:rPr>
          <w:rFonts w:ascii="Trebuchet MS" w:eastAsia="Times New Roman" w:hAnsi="Trebuchet MS" w:cs="Times New Roman"/>
          <w:color w:val="2C2C2C"/>
          <w:sz w:val="20"/>
          <w:szCs w:val="20"/>
          <w:lang w:eastAsia="sl-SI"/>
        </w:rPr>
        <w:t>.</w:t>
      </w:r>
    </w:p>
    <w:p w14:paraId="6F380B83" w14:textId="77777777"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sz w:val="18"/>
          <w:szCs w:val="18"/>
          <w:lang w:eastAsia="sl-SI"/>
        </w:rPr>
      </w:pPr>
    </w:p>
    <w:p w14:paraId="541E8FEF" w14:textId="77777777"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Dobro izravnan obrok pri pitanju jagnjet je pomemben tako za zdravje in dober prirast živali kot za ekonomičnost reje. Kot je razvidno in preglednice 2, pitanje jagnjet na visoke dnevne priraste pri slabi osnovni krmi ni upravičeno, saj je odstotek koncentratov v obroku prevelik in povzroča dodatno tveganje za samo zdravje živali. Izravnan obrok in optimalen prirast doprinese kar nekaj prednosti v reji:</w:t>
      </w:r>
    </w:p>
    <w:p w14:paraId="33849AAB" w14:textId="77777777" w:rsidR="00282C94" w:rsidRDefault="00282C94" w:rsidP="00282C94">
      <w:pPr>
        <w:pStyle w:val="Odstavekseznama"/>
        <w:numPr>
          <w:ilvl w:val="0"/>
          <w:numId w:val="19"/>
        </w:num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Preprečevanje </w:t>
      </w:r>
      <w:proofErr w:type="spellStart"/>
      <w:r>
        <w:rPr>
          <w:rFonts w:ascii="Trebuchet MS" w:eastAsia="Times New Roman" w:hAnsi="Trebuchet MS" w:cs="Times New Roman"/>
          <w:color w:val="2C2C2C"/>
          <w:lang w:eastAsia="sl-SI"/>
        </w:rPr>
        <w:t>anestrije</w:t>
      </w:r>
      <w:proofErr w:type="spellEnd"/>
      <w:r>
        <w:rPr>
          <w:rFonts w:ascii="Trebuchet MS" w:eastAsia="Times New Roman" w:hAnsi="Trebuchet MS" w:cs="Times New Roman"/>
          <w:color w:val="2C2C2C"/>
          <w:lang w:eastAsia="sl-SI"/>
        </w:rPr>
        <w:t xml:space="preserve"> in hitrejše ponovne </w:t>
      </w:r>
      <w:proofErr w:type="spellStart"/>
      <w:r>
        <w:rPr>
          <w:rFonts w:ascii="Trebuchet MS" w:eastAsia="Times New Roman" w:hAnsi="Trebuchet MS" w:cs="Times New Roman"/>
          <w:color w:val="2C2C2C"/>
          <w:lang w:eastAsia="sl-SI"/>
        </w:rPr>
        <w:t>obrejitve</w:t>
      </w:r>
      <w:proofErr w:type="spellEnd"/>
      <w:r>
        <w:rPr>
          <w:rFonts w:ascii="Trebuchet MS" w:eastAsia="Times New Roman" w:hAnsi="Trebuchet MS" w:cs="Times New Roman"/>
          <w:color w:val="2C2C2C"/>
          <w:lang w:eastAsia="sl-SI"/>
        </w:rPr>
        <w:t xml:space="preserve"> pri </w:t>
      </w:r>
      <w:proofErr w:type="spellStart"/>
      <w:r>
        <w:rPr>
          <w:rFonts w:ascii="Trebuchet MS" w:eastAsia="Times New Roman" w:hAnsi="Trebuchet MS" w:cs="Times New Roman"/>
          <w:color w:val="2C2C2C"/>
          <w:lang w:eastAsia="sl-SI"/>
        </w:rPr>
        <w:t>poliestričnih</w:t>
      </w:r>
      <w:proofErr w:type="spellEnd"/>
      <w:r>
        <w:rPr>
          <w:rFonts w:ascii="Trebuchet MS" w:eastAsia="Times New Roman" w:hAnsi="Trebuchet MS" w:cs="Times New Roman"/>
          <w:color w:val="2C2C2C"/>
          <w:lang w:eastAsia="sl-SI"/>
        </w:rPr>
        <w:t xml:space="preserve"> pasmah ovc.</w:t>
      </w:r>
    </w:p>
    <w:p w14:paraId="012E599B" w14:textId="682659CC" w:rsidR="00282C94" w:rsidRDefault="00282C94" w:rsidP="00282C94">
      <w:pPr>
        <w:pStyle w:val="Odstavekseznama"/>
        <w:numPr>
          <w:ilvl w:val="0"/>
          <w:numId w:val="19"/>
        </w:num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Lažje določanje termin</w:t>
      </w:r>
      <w:r w:rsidR="00890D07">
        <w:rPr>
          <w:rFonts w:ascii="Trebuchet MS" w:eastAsia="Times New Roman" w:hAnsi="Trebuchet MS" w:cs="Times New Roman"/>
          <w:color w:val="2C2C2C"/>
          <w:lang w:eastAsia="sl-SI"/>
        </w:rPr>
        <w:t>ov</w:t>
      </w:r>
      <w:r>
        <w:rPr>
          <w:rFonts w:ascii="Trebuchet MS" w:eastAsia="Times New Roman" w:hAnsi="Trebuchet MS" w:cs="Times New Roman"/>
          <w:color w:val="2C2C2C"/>
          <w:lang w:eastAsia="sl-SI"/>
        </w:rPr>
        <w:t xml:space="preserve"> za oddajo živali v zakol ali prodajo.</w:t>
      </w:r>
    </w:p>
    <w:p w14:paraId="6A304DB9" w14:textId="77777777" w:rsidR="00282C94" w:rsidRDefault="00282C94" w:rsidP="00282C94">
      <w:pPr>
        <w:pStyle w:val="Odstavekseznama"/>
        <w:numPr>
          <w:ilvl w:val="0"/>
          <w:numId w:val="19"/>
        </w:num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Lažje načrtovanje izločanja slabo proizvodnih živali.</w:t>
      </w:r>
    </w:p>
    <w:p w14:paraId="5A2297CF" w14:textId="77777777" w:rsidR="00282C94" w:rsidRDefault="00282C94" w:rsidP="00282C94">
      <w:pPr>
        <w:pStyle w:val="Odstavekseznama"/>
        <w:numPr>
          <w:ilvl w:val="0"/>
          <w:numId w:val="19"/>
        </w:num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Boljša tehnologija reje in bolj smotrna poraba prostora v hlevu.</w:t>
      </w:r>
    </w:p>
    <w:p w14:paraId="7C26D130" w14:textId="77777777" w:rsidR="00282C94" w:rsidRDefault="00282C94" w:rsidP="00282C94">
      <w:pPr>
        <w:pStyle w:val="Odstavekseznama"/>
        <w:numPr>
          <w:ilvl w:val="0"/>
          <w:numId w:val="19"/>
        </w:num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Lažje vzdrževanje ovc v primerni </w:t>
      </w:r>
      <w:proofErr w:type="spellStart"/>
      <w:r>
        <w:rPr>
          <w:rFonts w:ascii="Trebuchet MS" w:eastAsia="Times New Roman" w:hAnsi="Trebuchet MS" w:cs="Times New Roman"/>
          <w:color w:val="2C2C2C"/>
          <w:lang w:eastAsia="sl-SI"/>
        </w:rPr>
        <w:t>rejni</w:t>
      </w:r>
      <w:proofErr w:type="spellEnd"/>
      <w:r>
        <w:rPr>
          <w:rFonts w:ascii="Trebuchet MS" w:eastAsia="Times New Roman" w:hAnsi="Trebuchet MS" w:cs="Times New Roman"/>
          <w:color w:val="2C2C2C"/>
          <w:lang w:eastAsia="sl-SI"/>
        </w:rPr>
        <w:t xml:space="preserve"> kondiciji.</w:t>
      </w:r>
    </w:p>
    <w:p w14:paraId="78341B57" w14:textId="77777777" w:rsidR="00282C94" w:rsidRDefault="00282C94" w:rsidP="00282C94">
      <w:pPr>
        <w:pStyle w:val="Odstavekseznama"/>
        <w:numPr>
          <w:ilvl w:val="0"/>
          <w:numId w:val="19"/>
        </w:num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Lažje načrtovanje količine potrebne krme za rejo.</w:t>
      </w:r>
    </w:p>
    <w:p w14:paraId="0209D105" w14:textId="0AD17900" w:rsidR="00282C94" w:rsidRDefault="00282C94" w:rsidP="00282C94">
      <w:pPr>
        <w:pStyle w:val="Odstavekseznama"/>
        <w:numPr>
          <w:ilvl w:val="0"/>
          <w:numId w:val="19"/>
        </w:num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Krajši čas pitanja zmanjša </w:t>
      </w:r>
      <w:r w:rsidR="00890D07">
        <w:rPr>
          <w:rFonts w:ascii="Trebuchet MS" w:eastAsia="Times New Roman" w:hAnsi="Trebuchet MS" w:cs="Times New Roman"/>
          <w:color w:val="2C2C2C"/>
          <w:lang w:eastAsia="sl-SI"/>
        </w:rPr>
        <w:t xml:space="preserve">zamaščenost </w:t>
      </w:r>
      <w:r>
        <w:rPr>
          <w:rFonts w:ascii="Trebuchet MS" w:eastAsia="Times New Roman" w:hAnsi="Trebuchet MS" w:cs="Times New Roman"/>
          <w:color w:val="2C2C2C"/>
          <w:lang w:eastAsia="sl-SI"/>
        </w:rPr>
        <w:t>živali.</w:t>
      </w:r>
    </w:p>
    <w:p w14:paraId="4DA45C65" w14:textId="77777777" w:rsidR="00282C94" w:rsidRPr="00540D11" w:rsidRDefault="00282C94" w:rsidP="00282C94">
      <w:pPr>
        <w:pStyle w:val="Odstavekseznama"/>
        <w:numPr>
          <w:ilvl w:val="0"/>
          <w:numId w:val="19"/>
        </w:num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Manjša poraba koncentratov.</w:t>
      </w:r>
    </w:p>
    <w:p w14:paraId="5694D815" w14:textId="211BADB9" w:rsidR="009020F3"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Iz analiz osnovne krme je razvidno, da je še kar nekaj prostora za izboljšave pri pridelavi bolj </w:t>
      </w:r>
      <w:r w:rsidR="00890D07">
        <w:rPr>
          <w:rFonts w:ascii="Trebuchet MS" w:eastAsia="Times New Roman" w:hAnsi="Trebuchet MS" w:cs="Times New Roman"/>
          <w:color w:val="2C2C2C"/>
          <w:lang w:eastAsia="sl-SI"/>
        </w:rPr>
        <w:t xml:space="preserve">kakovostne </w:t>
      </w:r>
      <w:r>
        <w:rPr>
          <w:rFonts w:ascii="Trebuchet MS" w:eastAsia="Times New Roman" w:hAnsi="Trebuchet MS" w:cs="Times New Roman"/>
          <w:color w:val="2C2C2C"/>
          <w:lang w:eastAsia="sl-SI"/>
        </w:rPr>
        <w:t xml:space="preserve">krme, predvsem pri času košnje, saj je pri velikem številu analiziranih vzorcev čas košnje prepozen, kar se odraža na izgubi hranilnih snovi v osnovni krmi. Hkrati pa z boljšo tehnologijo pitanja doprinesemo tudi k varovanju okolja ter sami dobrobiti </w:t>
      </w:r>
      <w:proofErr w:type="spellStart"/>
      <w:r>
        <w:rPr>
          <w:rFonts w:ascii="Trebuchet MS" w:eastAsia="Times New Roman" w:hAnsi="Trebuchet MS" w:cs="Times New Roman"/>
          <w:color w:val="2C2C2C"/>
          <w:lang w:eastAsia="sl-SI"/>
        </w:rPr>
        <w:t>rejnih</w:t>
      </w:r>
      <w:proofErr w:type="spellEnd"/>
      <w:r>
        <w:rPr>
          <w:rFonts w:ascii="Trebuchet MS" w:eastAsia="Times New Roman" w:hAnsi="Trebuchet MS" w:cs="Times New Roman"/>
          <w:color w:val="2C2C2C"/>
          <w:lang w:eastAsia="sl-SI"/>
        </w:rPr>
        <w:t xml:space="preserve"> živali ter ohranjanju kulturne krajine. </w:t>
      </w:r>
    </w:p>
    <w:p w14:paraId="34D9EC9A" w14:textId="77777777" w:rsidR="009020F3" w:rsidRDefault="009020F3"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p>
    <w:p w14:paraId="6D344ECE" w14:textId="52AC2552" w:rsidR="00282C94" w:rsidRPr="003F4701" w:rsidRDefault="00282C94" w:rsidP="00282C94">
      <w:pPr>
        <w:shd w:val="clear" w:color="auto" w:fill="FFFFFF"/>
        <w:spacing w:after="0" w:line="240" w:lineRule="auto"/>
        <w:jc w:val="both"/>
        <w:textAlignment w:val="baseline"/>
        <w:rPr>
          <w:rFonts w:ascii="Trebuchet MS" w:eastAsia="Times New Roman" w:hAnsi="Trebuchet MS" w:cs="Times New Roman"/>
          <w:color w:val="2C2C2C"/>
          <w:lang w:eastAsia="sl-SI"/>
        </w:rPr>
      </w:pPr>
      <w:r>
        <w:rPr>
          <w:rFonts w:ascii="Trebuchet MS" w:eastAsia="Times New Roman" w:hAnsi="Trebuchet MS" w:cs="Times New Roman"/>
          <w:color w:val="2C2C2C"/>
          <w:lang w:eastAsia="sl-SI"/>
        </w:rPr>
        <w:t xml:space="preserve">Za </w:t>
      </w:r>
      <w:proofErr w:type="spellStart"/>
      <w:r w:rsidR="00A6131B">
        <w:rPr>
          <w:rFonts w:ascii="Trebuchet MS" w:eastAsia="Times New Roman" w:hAnsi="Trebuchet MS" w:cs="Times New Roman"/>
          <w:color w:val="2C2C2C"/>
          <w:lang w:eastAsia="sl-SI"/>
        </w:rPr>
        <w:t>optimiranje</w:t>
      </w:r>
      <w:proofErr w:type="spellEnd"/>
      <w:r w:rsidR="00A6131B">
        <w:rPr>
          <w:rFonts w:ascii="Trebuchet MS" w:eastAsia="Times New Roman" w:hAnsi="Trebuchet MS" w:cs="Times New Roman"/>
          <w:color w:val="2C2C2C"/>
          <w:lang w:eastAsia="sl-SI"/>
        </w:rPr>
        <w:t xml:space="preserve"> krmnih</w:t>
      </w:r>
      <w:r w:rsidR="003C34B4">
        <w:rPr>
          <w:rFonts w:ascii="Trebuchet MS" w:eastAsia="Times New Roman" w:hAnsi="Trebuchet MS" w:cs="Times New Roman"/>
          <w:color w:val="2C2C2C"/>
          <w:lang w:eastAsia="sl-SI"/>
        </w:rPr>
        <w:t xml:space="preserve"> obrokov se lahko obrnete na javno službo kmetijskega svetovanja v okviru Kmetijsko go</w:t>
      </w:r>
      <w:r w:rsidR="00A6131B">
        <w:rPr>
          <w:rFonts w:ascii="Trebuchet MS" w:eastAsia="Times New Roman" w:hAnsi="Trebuchet MS" w:cs="Times New Roman"/>
          <w:color w:val="2C2C2C"/>
          <w:lang w:eastAsia="sl-SI"/>
        </w:rPr>
        <w:t>zd</w:t>
      </w:r>
      <w:r w:rsidR="003C34B4">
        <w:rPr>
          <w:rFonts w:ascii="Trebuchet MS" w:eastAsia="Times New Roman" w:hAnsi="Trebuchet MS" w:cs="Times New Roman"/>
          <w:color w:val="2C2C2C"/>
          <w:lang w:eastAsia="sl-SI"/>
        </w:rPr>
        <w:t>arske zbornice</w:t>
      </w:r>
      <w:r w:rsidR="00A6131B">
        <w:rPr>
          <w:rFonts w:ascii="Trebuchet MS" w:eastAsia="Times New Roman" w:hAnsi="Trebuchet MS" w:cs="Times New Roman"/>
          <w:color w:val="2C2C2C"/>
          <w:lang w:eastAsia="sl-SI"/>
        </w:rPr>
        <w:t xml:space="preserve"> Slovenije</w:t>
      </w:r>
      <w:r w:rsidR="003C34B4">
        <w:rPr>
          <w:rFonts w:ascii="Trebuchet MS" w:eastAsia="Times New Roman" w:hAnsi="Trebuchet MS" w:cs="Times New Roman"/>
          <w:color w:val="2C2C2C"/>
          <w:lang w:eastAsia="sl-SI"/>
        </w:rPr>
        <w:t>.</w:t>
      </w:r>
    </w:p>
    <w:p w14:paraId="0FA31B74" w14:textId="77777777" w:rsidR="00282C94" w:rsidRDefault="00282C94" w:rsidP="00282C94">
      <w:pPr>
        <w:shd w:val="clear" w:color="auto" w:fill="FFFFFF"/>
        <w:spacing w:after="0" w:line="240" w:lineRule="auto"/>
        <w:jc w:val="both"/>
        <w:textAlignment w:val="baseline"/>
        <w:rPr>
          <w:rFonts w:ascii="Trebuchet MS" w:eastAsia="Times New Roman" w:hAnsi="Trebuchet MS" w:cs="Times New Roman"/>
          <w:color w:val="2C2C2C"/>
          <w:sz w:val="18"/>
          <w:szCs w:val="18"/>
          <w:lang w:eastAsia="sl-SI"/>
        </w:rPr>
      </w:pPr>
    </w:p>
    <w:p w14:paraId="68C5D198" w14:textId="6E2C5E2D" w:rsidR="00902D7D" w:rsidRDefault="00902D7D" w:rsidP="00AD3E10">
      <w:pPr>
        <w:spacing w:after="0"/>
        <w:jc w:val="both"/>
        <w:rPr>
          <w:rFonts w:cstheme="minorHAnsi"/>
          <w:i/>
        </w:rPr>
      </w:pPr>
    </w:p>
    <w:p w14:paraId="46058A6B" w14:textId="77777777" w:rsidR="001D5D2C" w:rsidRDefault="00902D7D" w:rsidP="001D5D2C">
      <w:pPr>
        <w:spacing w:after="240"/>
        <w:jc w:val="both"/>
        <w:rPr>
          <w:rFonts w:cstheme="minorHAnsi"/>
        </w:rPr>
      </w:pPr>
      <w:r w:rsidRPr="00282C94">
        <w:rPr>
          <w:rFonts w:cstheme="minorHAnsi"/>
        </w:rPr>
        <w:lastRenderedPageBreak/>
        <w:t>Pripravil</w:t>
      </w:r>
      <w:r w:rsidR="00A6131B">
        <w:rPr>
          <w:rFonts w:cstheme="minorHAnsi"/>
        </w:rPr>
        <w:t>i: člani strokovne skupine za rejo drobnice na KGZS</w:t>
      </w:r>
      <w:r w:rsidR="001D5D2C">
        <w:rPr>
          <w:rFonts w:cstheme="minorHAnsi"/>
        </w:rPr>
        <w:t xml:space="preserve"> </w:t>
      </w:r>
      <w:r w:rsidR="001D5D2C">
        <w:rPr>
          <w:rFonts w:cstheme="minorHAnsi"/>
        </w:rPr>
        <w:t xml:space="preserve">(Matej Lončar, Alberta Zorko, Vladimir Sotošek, dr. Andreja Komprej, Manca Stegnar, Klavdija </w:t>
      </w:r>
      <w:proofErr w:type="spellStart"/>
      <w:r w:rsidR="001D5D2C">
        <w:rPr>
          <w:rFonts w:cstheme="minorHAnsi"/>
        </w:rPr>
        <w:t>Knacler</w:t>
      </w:r>
      <w:proofErr w:type="spellEnd"/>
      <w:r w:rsidR="001D5D2C">
        <w:rPr>
          <w:rFonts w:cstheme="minorHAnsi"/>
        </w:rPr>
        <w:t xml:space="preserve">, Adam Raspor, dr. Andrej Toplak, Karmen Jerič)  </w:t>
      </w:r>
    </w:p>
    <w:p w14:paraId="5D9BF3A0" w14:textId="77777777" w:rsidR="001D5D2C" w:rsidRPr="00E300CE" w:rsidRDefault="001D5D2C" w:rsidP="001D5D2C">
      <w:pPr>
        <w:pStyle w:val="Odstavekseznama"/>
        <w:spacing w:after="0"/>
        <w:ind w:left="0"/>
        <w:jc w:val="both"/>
      </w:pPr>
    </w:p>
    <w:p w14:paraId="50E5DD11" w14:textId="42DE2947" w:rsidR="00BC2669" w:rsidRDefault="00BC2669" w:rsidP="00AB60E0">
      <w:pPr>
        <w:spacing w:after="240"/>
        <w:jc w:val="both"/>
        <w:rPr>
          <w:rFonts w:cstheme="minorHAnsi"/>
        </w:rPr>
      </w:pPr>
    </w:p>
    <w:sectPr w:rsidR="00BC2669" w:rsidSect="00AD3E10">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D97E6" w14:textId="77777777" w:rsidR="0012763C" w:rsidRDefault="0012763C" w:rsidP="00C962CF">
      <w:pPr>
        <w:spacing w:after="0" w:line="240" w:lineRule="auto"/>
      </w:pPr>
      <w:r>
        <w:separator/>
      </w:r>
    </w:p>
  </w:endnote>
  <w:endnote w:type="continuationSeparator" w:id="0">
    <w:p w14:paraId="25E40859" w14:textId="77777777" w:rsidR="0012763C" w:rsidRDefault="0012763C" w:rsidP="00C9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DAC2" w14:textId="77777777" w:rsidR="0012763C" w:rsidRDefault="0012763C" w:rsidP="00C962CF">
      <w:pPr>
        <w:spacing w:after="0" w:line="240" w:lineRule="auto"/>
      </w:pPr>
      <w:r>
        <w:separator/>
      </w:r>
    </w:p>
  </w:footnote>
  <w:footnote w:type="continuationSeparator" w:id="0">
    <w:p w14:paraId="627FB199" w14:textId="77777777" w:rsidR="0012763C" w:rsidRDefault="0012763C" w:rsidP="00C96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316D"/>
    <w:multiLevelType w:val="multilevel"/>
    <w:tmpl w:val="D40E9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066D2"/>
    <w:multiLevelType w:val="hybridMultilevel"/>
    <w:tmpl w:val="BCDCB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4A6854"/>
    <w:multiLevelType w:val="hybridMultilevel"/>
    <w:tmpl w:val="4D425A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2A63E4"/>
    <w:multiLevelType w:val="multilevel"/>
    <w:tmpl w:val="EA64B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467F8"/>
    <w:multiLevelType w:val="hybridMultilevel"/>
    <w:tmpl w:val="CE866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F45EB4"/>
    <w:multiLevelType w:val="hybridMultilevel"/>
    <w:tmpl w:val="D9401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A21FC1"/>
    <w:multiLevelType w:val="multilevel"/>
    <w:tmpl w:val="BA5C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F5ABC"/>
    <w:multiLevelType w:val="multilevel"/>
    <w:tmpl w:val="34EE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F5B10"/>
    <w:multiLevelType w:val="multilevel"/>
    <w:tmpl w:val="6EC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13006"/>
    <w:multiLevelType w:val="multilevel"/>
    <w:tmpl w:val="098E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65BA6"/>
    <w:multiLevelType w:val="hybridMultilevel"/>
    <w:tmpl w:val="5950D2A0"/>
    <w:lvl w:ilvl="0" w:tplc="BB44D752">
      <w:start w:val="1"/>
      <w:numFmt w:val="bullet"/>
      <w:lvlText w:val="•"/>
      <w:lvlJc w:val="left"/>
      <w:pPr>
        <w:tabs>
          <w:tab w:val="num" w:pos="720"/>
        </w:tabs>
        <w:ind w:left="720" w:hanging="360"/>
      </w:pPr>
      <w:rPr>
        <w:rFonts w:ascii="Arial" w:hAnsi="Arial" w:hint="default"/>
      </w:rPr>
    </w:lvl>
    <w:lvl w:ilvl="1" w:tplc="0750DAD0" w:tentative="1">
      <w:start w:val="1"/>
      <w:numFmt w:val="bullet"/>
      <w:lvlText w:val="•"/>
      <w:lvlJc w:val="left"/>
      <w:pPr>
        <w:tabs>
          <w:tab w:val="num" w:pos="1440"/>
        </w:tabs>
        <w:ind w:left="1440" w:hanging="360"/>
      </w:pPr>
      <w:rPr>
        <w:rFonts w:ascii="Arial" w:hAnsi="Arial" w:hint="default"/>
      </w:rPr>
    </w:lvl>
    <w:lvl w:ilvl="2" w:tplc="DEDE7C84" w:tentative="1">
      <w:start w:val="1"/>
      <w:numFmt w:val="bullet"/>
      <w:lvlText w:val="•"/>
      <w:lvlJc w:val="left"/>
      <w:pPr>
        <w:tabs>
          <w:tab w:val="num" w:pos="2160"/>
        </w:tabs>
        <w:ind w:left="2160" w:hanging="360"/>
      </w:pPr>
      <w:rPr>
        <w:rFonts w:ascii="Arial" w:hAnsi="Arial" w:hint="default"/>
      </w:rPr>
    </w:lvl>
    <w:lvl w:ilvl="3" w:tplc="696CD16E" w:tentative="1">
      <w:start w:val="1"/>
      <w:numFmt w:val="bullet"/>
      <w:lvlText w:val="•"/>
      <w:lvlJc w:val="left"/>
      <w:pPr>
        <w:tabs>
          <w:tab w:val="num" w:pos="2880"/>
        </w:tabs>
        <w:ind w:left="2880" w:hanging="360"/>
      </w:pPr>
      <w:rPr>
        <w:rFonts w:ascii="Arial" w:hAnsi="Arial" w:hint="default"/>
      </w:rPr>
    </w:lvl>
    <w:lvl w:ilvl="4" w:tplc="01EC3A38" w:tentative="1">
      <w:start w:val="1"/>
      <w:numFmt w:val="bullet"/>
      <w:lvlText w:val="•"/>
      <w:lvlJc w:val="left"/>
      <w:pPr>
        <w:tabs>
          <w:tab w:val="num" w:pos="3600"/>
        </w:tabs>
        <w:ind w:left="3600" w:hanging="360"/>
      </w:pPr>
      <w:rPr>
        <w:rFonts w:ascii="Arial" w:hAnsi="Arial" w:hint="default"/>
      </w:rPr>
    </w:lvl>
    <w:lvl w:ilvl="5" w:tplc="D04A48F6" w:tentative="1">
      <w:start w:val="1"/>
      <w:numFmt w:val="bullet"/>
      <w:lvlText w:val="•"/>
      <w:lvlJc w:val="left"/>
      <w:pPr>
        <w:tabs>
          <w:tab w:val="num" w:pos="4320"/>
        </w:tabs>
        <w:ind w:left="4320" w:hanging="360"/>
      </w:pPr>
      <w:rPr>
        <w:rFonts w:ascii="Arial" w:hAnsi="Arial" w:hint="default"/>
      </w:rPr>
    </w:lvl>
    <w:lvl w:ilvl="6" w:tplc="5742FD7A" w:tentative="1">
      <w:start w:val="1"/>
      <w:numFmt w:val="bullet"/>
      <w:lvlText w:val="•"/>
      <w:lvlJc w:val="left"/>
      <w:pPr>
        <w:tabs>
          <w:tab w:val="num" w:pos="5040"/>
        </w:tabs>
        <w:ind w:left="5040" w:hanging="360"/>
      </w:pPr>
      <w:rPr>
        <w:rFonts w:ascii="Arial" w:hAnsi="Arial" w:hint="default"/>
      </w:rPr>
    </w:lvl>
    <w:lvl w:ilvl="7" w:tplc="B3A8E4D0" w:tentative="1">
      <w:start w:val="1"/>
      <w:numFmt w:val="bullet"/>
      <w:lvlText w:val="•"/>
      <w:lvlJc w:val="left"/>
      <w:pPr>
        <w:tabs>
          <w:tab w:val="num" w:pos="5760"/>
        </w:tabs>
        <w:ind w:left="5760" w:hanging="360"/>
      </w:pPr>
      <w:rPr>
        <w:rFonts w:ascii="Arial" w:hAnsi="Arial" w:hint="default"/>
      </w:rPr>
    </w:lvl>
    <w:lvl w:ilvl="8" w:tplc="B95468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45184E"/>
    <w:multiLevelType w:val="multilevel"/>
    <w:tmpl w:val="30F48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E0E19"/>
    <w:multiLevelType w:val="multilevel"/>
    <w:tmpl w:val="1BC4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4A5FB3"/>
    <w:multiLevelType w:val="hybridMultilevel"/>
    <w:tmpl w:val="67F22172"/>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AD328E"/>
    <w:multiLevelType w:val="multilevel"/>
    <w:tmpl w:val="72DCC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FD4675"/>
    <w:multiLevelType w:val="multilevel"/>
    <w:tmpl w:val="8D36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1750E"/>
    <w:multiLevelType w:val="multilevel"/>
    <w:tmpl w:val="DE76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63483A"/>
    <w:multiLevelType w:val="multilevel"/>
    <w:tmpl w:val="55BA4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F33D3"/>
    <w:multiLevelType w:val="multilevel"/>
    <w:tmpl w:val="A1721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3312996">
    <w:abstractNumId w:val="1"/>
  </w:num>
  <w:num w:numId="2" w16cid:durableId="342437368">
    <w:abstractNumId w:val="4"/>
  </w:num>
  <w:num w:numId="3" w16cid:durableId="52197554">
    <w:abstractNumId w:val="2"/>
  </w:num>
  <w:num w:numId="4" w16cid:durableId="264307448">
    <w:abstractNumId w:val="13"/>
  </w:num>
  <w:num w:numId="5" w16cid:durableId="165481543">
    <w:abstractNumId w:val="10"/>
  </w:num>
  <w:num w:numId="6" w16cid:durableId="1684430147">
    <w:abstractNumId w:val="8"/>
  </w:num>
  <w:num w:numId="7" w16cid:durableId="1522889223">
    <w:abstractNumId w:val="14"/>
  </w:num>
  <w:num w:numId="8" w16cid:durableId="2131778445">
    <w:abstractNumId w:val="0"/>
  </w:num>
  <w:num w:numId="9" w16cid:durableId="525749651">
    <w:abstractNumId w:val="12"/>
  </w:num>
  <w:num w:numId="10" w16cid:durableId="207954793">
    <w:abstractNumId w:val="7"/>
  </w:num>
  <w:num w:numId="11" w16cid:durableId="735124636">
    <w:abstractNumId w:val="16"/>
  </w:num>
  <w:num w:numId="12" w16cid:durableId="1007252995">
    <w:abstractNumId w:val="3"/>
  </w:num>
  <w:num w:numId="13" w16cid:durableId="410471616">
    <w:abstractNumId w:val="18"/>
  </w:num>
  <w:num w:numId="14" w16cid:durableId="1484468833">
    <w:abstractNumId w:val="11"/>
  </w:num>
  <w:num w:numId="15" w16cid:durableId="129787298">
    <w:abstractNumId w:val="17"/>
  </w:num>
  <w:num w:numId="16" w16cid:durableId="313071805">
    <w:abstractNumId w:val="9"/>
  </w:num>
  <w:num w:numId="17" w16cid:durableId="522789459">
    <w:abstractNumId w:val="15"/>
  </w:num>
  <w:num w:numId="18" w16cid:durableId="1858426772">
    <w:abstractNumId w:val="6"/>
  </w:num>
  <w:num w:numId="19" w16cid:durableId="769858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41"/>
    <w:rsid w:val="00002019"/>
    <w:rsid w:val="00014C6D"/>
    <w:rsid w:val="00021903"/>
    <w:rsid w:val="000424DF"/>
    <w:rsid w:val="00050415"/>
    <w:rsid w:val="0005046B"/>
    <w:rsid w:val="00057A02"/>
    <w:rsid w:val="00077CE3"/>
    <w:rsid w:val="000816C8"/>
    <w:rsid w:val="000A3CFF"/>
    <w:rsid w:val="000A73D8"/>
    <w:rsid w:val="000B2582"/>
    <w:rsid w:val="000B2D47"/>
    <w:rsid w:val="000C0958"/>
    <w:rsid w:val="000C552C"/>
    <w:rsid w:val="000D623B"/>
    <w:rsid w:val="000E6EAC"/>
    <w:rsid w:val="000F12CE"/>
    <w:rsid w:val="000F6041"/>
    <w:rsid w:val="00114522"/>
    <w:rsid w:val="00117F8E"/>
    <w:rsid w:val="00125079"/>
    <w:rsid w:val="0012763C"/>
    <w:rsid w:val="00130917"/>
    <w:rsid w:val="001429C9"/>
    <w:rsid w:val="0014607D"/>
    <w:rsid w:val="00157090"/>
    <w:rsid w:val="00164C12"/>
    <w:rsid w:val="00171E87"/>
    <w:rsid w:val="00196938"/>
    <w:rsid w:val="001A1F57"/>
    <w:rsid w:val="001C0A81"/>
    <w:rsid w:val="001C7CD7"/>
    <w:rsid w:val="001D100B"/>
    <w:rsid w:val="001D5D2C"/>
    <w:rsid w:val="001E2C98"/>
    <w:rsid w:val="001E6EBB"/>
    <w:rsid w:val="001F0A91"/>
    <w:rsid w:val="002110D9"/>
    <w:rsid w:val="0022291E"/>
    <w:rsid w:val="0022420A"/>
    <w:rsid w:val="002314DE"/>
    <w:rsid w:val="00233C8E"/>
    <w:rsid w:val="00240E29"/>
    <w:rsid w:val="00251C10"/>
    <w:rsid w:val="002651DE"/>
    <w:rsid w:val="002667F3"/>
    <w:rsid w:val="00272283"/>
    <w:rsid w:val="002755F6"/>
    <w:rsid w:val="00282C94"/>
    <w:rsid w:val="0029560B"/>
    <w:rsid w:val="002D20C1"/>
    <w:rsid w:val="002D255C"/>
    <w:rsid w:val="002F7815"/>
    <w:rsid w:val="003036CE"/>
    <w:rsid w:val="00315D75"/>
    <w:rsid w:val="0034285E"/>
    <w:rsid w:val="00343708"/>
    <w:rsid w:val="00353AEA"/>
    <w:rsid w:val="003622BB"/>
    <w:rsid w:val="00367334"/>
    <w:rsid w:val="00372506"/>
    <w:rsid w:val="003829C1"/>
    <w:rsid w:val="00383655"/>
    <w:rsid w:val="00391455"/>
    <w:rsid w:val="003B1FDA"/>
    <w:rsid w:val="003C34B4"/>
    <w:rsid w:val="003C6DAD"/>
    <w:rsid w:val="003D0556"/>
    <w:rsid w:val="003D6862"/>
    <w:rsid w:val="003F0779"/>
    <w:rsid w:val="00400561"/>
    <w:rsid w:val="00404281"/>
    <w:rsid w:val="00406315"/>
    <w:rsid w:val="004066E5"/>
    <w:rsid w:val="004118BA"/>
    <w:rsid w:val="00413738"/>
    <w:rsid w:val="00413A42"/>
    <w:rsid w:val="00425946"/>
    <w:rsid w:val="004310E8"/>
    <w:rsid w:val="00442C3E"/>
    <w:rsid w:val="00444F46"/>
    <w:rsid w:val="00447D8C"/>
    <w:rsid w:val="00451717"/>
    <w:rsid w:val="004524E5"/>
    <w:rsid w:val="00460479"/>
    <w:rsid w:val="00460703"/>
    <w:rsid w:val="00467A38"/>
    <w:rsid w:val="00470A5C"/>
    <w:rsid w:val="004748EF"/>
    <w:rsid w:val="00480192"/>
    <w:rsid w:val="00491C01"/>
    <w:rsid w:val="004A3D9A"/>
    <w:rsid w:val="004B4895"/>
    <w:rsid w:val="004D6E4B"/>
    <w:rsid w:val="004E27C8"/>
    <w:rsid w:val="004E4552"/>
    <w:rsid w:val="004F2BEC"/>
    <w:rsid w:val="00501A74"/>
    <w:rsid w:val="00535511"/>
    <w:rsid w:val="00542947"/>
    <w:rsid w:val="00543781"/>
    <w:rsid w:val="00554340"/>
    <w:rsid w:val="00562C81"/>
    <w:rsid w:val="00572F4E"/>
    <w:rsid w:val="005A3273"/>
    <w:rsid w:val="005A341E"/>
    <w:rsid w:val="005A53EF"/>
    <w:rsid w:val="005A71DB"/>
    <w:rsid w:val="005B6D5B"/>
    <w:rsid w:val="005C2E6B"/>
    <w:rsid w:val="005C4F46"/>
    <w:rsid w:val="005C7CC2"/>
    <w:rsid w:val="00602169"/>
    <w:rsid w:val="00603F9E"/>
    <w:rsid w:val="00605C49"/>
    <w:rsid w:val="006147A8"/>
    <w:rsid w:val="006162C1"/>
    <w:rsid w:val="00617939"/>
    <w:rsid w:val="0062225A"/>
    <w:rsid w:val="00630CC9"/>
    <w:rsid w:val="00631F02"/>
    <w:rsid w:val="006322C7"/>
    <w:rsid w:val="00655D13"/>
    <w:rsid w:val="00665379"/>
    <w:rsid w:val="006658C6"/>
    <w:rsid w:val="00670716"/>
    <w:rsid w:val="00674B9D"/>
    <w:rsid w:val="006758A2"/>
    <w:rsid w:val="006814A9"/>
    <w:rsid w:val="00681B1F"/>
    <w:rsid w:val="0068715F"/>
    <w:rsid w:val="00687400"/>
    <w:rsid w:val="00696E3B"/>
    <w:rsid w:val="006A62A1"/>
    <w:rsid w:val="006C4245"/>
    <w:rsid w:val="006D3811"/>
    <w:rsid w:val="006E51C9"/>
    <w:rsid w:val="006F2D13"/>
    <w:rsid w:val="00725D06"/>
    <w:rsid w:val="00736562"/>
    <w:rsid w:val="007464C3"/>
    <w:rsid w:val="00761E89"/>
    <w:rsid w:val="00771E1D"/>
    <w:rsid w:val="007846E1"/>
    <w:rsid w:val="00787B37"/>
    <w:rsid w:val="007912CA"/>
    <w:rsid w:val="00794DA8"/>
    <w:rsid w:val="00796B44"/>
    <w:rsid w:val="007A04B8"/>
    <w:rsid w:val="007A3DF4"/>
    <w:rsid w:val="007A73E6"/>
    <w:rsid w:val="007B369B"/>
    <w:rsid w:val="007C6CB9"/>
    <w:rsid w:val="007E0289"/>
    <w:rsid w:val="007E1185"/>
    <w:rsid w:val="007E4889"/>
    <w:rsid w:val="007E65C8"/>
    <w:rsid w:val="007F755B"/>
    <w:rsid w:val="00805E17"/>
    <w:rsid w:val="008235E7"/>
    <w:rsid w:val="0082598B"/>
    <w:rsid w:val="00835A34"/>
    <w:rsid w:val="008419C7"/>
    <w:rsid w:val="00843E10"/>
    <w:rsid w:val="008464F7"/>
    <w:rsid w:val="00851B71"/>
    <w:rsid w:val="0085267F"/>
    <w:rsid w:val="0087463F"/>
    <w:rsid w:val="00880011"/>
    <w:rsid w:val="00890D07"/>
    <w:rsid w:val="008B269F"/>
    <w:rsid w:val="008C0F00"/>
    <w:rsid w:val="008C203C"/>
    <w:rsid w:val="008C40C7"/>
    <w:rsid w:val="008C5A7C"/>
    <w:rsid w:val="008C6593"/>
    <w:rsid w:val="008C6E57"/>
    <w:rsid w:val="008D20F4"/>
    <w:rsid w:val="008D3DDE"/>
    <w:rsid w:val="008E39B3"/>
    <w:rsid w:val="008E4B68"/>
    <w:rsid w:val="008F07A2"/>
    <w:rsid w:val="008F7566"/>
    <w:rsid w:val="00901085"/>
    <w:rsid w:val="00901532"/>
    <w:rsid w:val="009020F3"/>
    <w:rsid w:val="00902D7D"/>
    <w:rsid w:val="00904AA8"/>
    <w:rsid w:val="009051C7"/>
    <w:rsid w:val="00911A60"/>
    <w:rsid w:val="00916785"/>
    <w:rsid w:val="0094059B"/>
    <w:rsid w:val="009670BC"/>
    <w:rsid w:val="00975B22"/>
    <w:rsid w:val="00981FD6"/>
    <w:rsid w:val="00993F5D"/>
    <w:rsid w:val="009A0CD4"/>
    <w:rsid w:val="009B3531"/>
    <w:rsid w:val="009B3F07"/>
    <w:rsid w:val="009C5765"/>
    <w:rsid w:val="00A00C65"/>
    <w:rsid w:val="00A01296"/>
    <w:rsid w:val="00A03E75"/>
    <w:rsid w:val="00A163A2"/>
    <w:rsid w:val="00A20738"/>
    <w:rsid w:val="00A31E94"/>
    <w:rsid w:val="00A33D92"/>
    <w:rsid w:val="00A374C0"/>
    <w:rsid w:val="00A454A0"/>
    <w:rsid w:val="00A478BC"/>
    <w:rsid w:val="00A6131B"/>
    <w:rsid w:val="00A742CE"/>
    <w:rsid w:val="00A7747F"/>
    <w:rsid w:val="00A85548"/>
    <w:rsid w:val="00A8593F"/>
    <w:rsid w:val="00A90901"/>
    <w:rsid w:val="00AB2127"/>
    <w:rsid w:val="00AB3E0D"/>
    <w:rsid w:val="00AB5703"/>
    <w:rsid w:val="00AB60E0"/>
    <w:rsid w:val="00AC086A"/>
    <w:rsid w:val="00AC5065"/>
    <w:rsid w:val="00AD157E"/>
    <w:rsid w:val="00AD2EB7"/>
    <w:rsid w:val="00AD3E10"/>
    <w:rsid w:val="00AF00DB"/>
    <w:rsid w:val="00AF147A"/>
    <w:rsid w:val="00AF328A"/>
    <w:rsid w:val="00B01FE9"/>
    <w:rsid w:val="00B032EB"/>
    <w:rsid w:val="00B07F9A"/>
    <w:rsid w:val="00B258C6"/>
    <w:rsid w:val="00B26C09"/>
    <w:rsid w:val="00B41336"/>
    <w:rsid w:val="00B44D7A"/>
    <w:rsid w:val="00B56CF7"/>
    <w:rsid w:val="00B6093C"/>
    <w:rsid w:val="00B61A48"/>
    <w:rsid w:val="00B6287B"/>
    <w:rsid w:val="00B74A63"/>
    <w:rsid w:val="00B76622"/>
    <w:rsid w:val="00B84B1E"/>
    <w:rsid w:val="00B857A0"/>
    <w:rsid w:val="00B94423"/>
    <w:rsid w:val="00B96627"/>
    <w:rsid w:val="00B96815"/>
    <w:rsid w:val="00BA7061"/>
    <w:rsid w:val="00BC2669"/>
    <w:rsid w:val="00BD5EE8"/>
    <w:rsid w:val="00BE3545"/>
    <w:rsid w:val="00BE63FA"/>
    <w:rsid w:val="00C164C6"/>
    <w:rsid w:val="00C207A2"/>
    <w:rsid w:val="00C3267A"/>
    <w:rsid w:val="00C4455F"/>
    <w:rsid w:val="00C61FF9"/>
    <w:rsid w:val="00C821F3"/>
    <w:rsid w:val="00C962CF"/>
    <w:rsid w:val="00CA0A56"/>
    <w:rsid w:val="00CA2F40"/>
    <w:rsid w:val="00CB1A87"/>
    <w:rsid w:val="00CB3576"/>
    <w:rsid w:val="00CC7B22"/>
    <w:rsid w:val="00CF2A43"/>
    <w:rsid w:val="00CF45C8"/>
    <w:rsid w:val="00D07FE3"/>
    <w:rsid w:val="00D135CD"/>
    <w:rsid w:val="00D15CA0"/>
    <w:rsid w:val="00D328CA"/>
    <w:rsid w:val="00D41D9D"/>
    <w:rsid w:val="00D46B26"/>
    <w:rsid w:val="00D7624F"/>
    <w:rsid w:val="00D7642C"/>
    <w:rsid w:val="00D82C5F"/>
    <w:rsid w:val="00D87480"/>
    <w:rsid w:val="00DA283A"/>
    <w:rsid w:val="00DA4223"/>
    <w:rsid w:val="00DB349F"/>
    <w:rsid w:val="00DB69C9"/>
    <w:rsid w:val="00DC0D7D"/>
    <w:rsid w:val="00DE3DE3"/>
    <w:rsid w:val="00DF622A"/>
    <w:rsid w:val="00E01D80"/>
    <w:rsid w:val="00E0735D"/>
    <w:rsid w:val="00E15121"/>
    <w:rsid w:val="00E36F1B"/>
    <w:rsid w:val="00E42E21"/>
    <w:rsid w:val="00E51624"/>
    <w:rsid w:val="00EA10CD"/>
    <w:rsid w:val="00EB2CE8"/>
    <w:rsid w:val="00EB7A8B"/>
    <w:rsid w:val="00ED4BDD"/>
    <w:rsid w:val="00EE36CC"/>
    <w:rsid w:val="00EE4068"/>
    <w:rsid w:val="00EE75D5"/>
    <w:rsid w:val="00EF573E"/>
    <w:rsid w:val="00EF6A4F"/>
    <w:rsid w:val="00F03296"/>
    <w:rsid w:val="00F2007A"/>
    <w:rsid w:val="00F35C4C"/>
    <w:rsid w:val="00F6286B"/>
    <w:rsid w:val="00F636B5"/>
    <w:rsid w:val="00F81840"/>
    <w:rsid w:val="00F8774F"/>
    <w:rsid w:val="00FA04A0"/>
    <w:rsid w:val="00FA09B2"/>
    <w:rsid w:val="00FA5208"/>
    <w:rsid w:val="00FA53F6"/>
    <w:rsid w:val="00FD17C8"/>
    <w:rsid w:val="00FE78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A395"/>
  <w15:docId w15:val="{EAB1874B-5B0D-4C28-B167-8D6E733C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4">
    <w:name w:val="heading 4"/>
    <w:basedOn w:val="Navaden"/>
    <w:link w:val="Naslov4Znak"/>
    <w:uiPriority w:val="9"/>
    <w:qFormat/>
    <w:rsid w:val="00535511"/>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A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43E1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43E10"/>
    <w:rPr>
      <w:rFonts w:ascii="Tahoma" w:hAnsi="Tahoma" w:cs="Tahoma"/>
      <w:sz w:val="16"/>
      <w:szCs w:val="16"/>
    </w:rPr>
  </w:style>
  <w:style w:type="paragraph" w:styleId="Glava">
    <w:name w:val="header"/>
    <w:basedOn w:val="Navaden"/>
    <w:link w:val="GlavaZnak"/>
    <w:uiPriority w:val="99"/>
    <w:unhideWhenUsed/>
    <w:rsid w:val="00C962CF"/>
    <w:pPr>
      <w:tabs>
        <w:tab w:val="center" w:pos="4536"/>
        <w:tab w:val="right" w:pos="9072"/>
      </w:tabs>
      <w:spacing w:after="0" w:line="240" w:lineRule="auto"/>
    </w:pPr>
  </w:style>
  <w:style w:type="character" w:customStyle="1" w:styleId="GlavaZnak">
    <w:name w:val="Glava Znak"/>
    <w:basedOn w:val="Privzetapisavaodstavka"/>
    <w:link w:val="Glava"/>
    <w:uiPriority w:val="99"/>
    <w:rsid w:val="00C962CF"/>
  </w:style>
  <w:style w:type="paragraph" w:styleId="Noga">
    <w:name w:val="footer"/>
    <w:basedOn w:val="Navaden"/>
    <w:link w:val="NogaZnak"/>
    <w:uiPriority w:val="99"/>
    <w:unhideWhenUsed/>
    <w:rsid w:val="00C962CF"/>
    <w:pPr>
      <w:tabs>
        <w:tab w:val="center" w:pos="4536"/>
        <w:tab w:val="right" w:pos="9072"/>
      </w:tabs>
      <w:spacing w:after="0" w:line="240" w:lineRule="auto"/>
    </w:pPr>
  </w:style>
  <w:style w:type="character" w:customStyle="1" w:styleId="NogaZnak">
    <w:name w:val="Noga Znak"/>
    <w:basedOn w:val="Privzetapisavaodstavka"/>
    <w:link w:val="Noga"/>
    <w:uiPriority w:val="99"/>
    <w:rsid w:val="00C962CF"/>
  </w:style>
  <w:style w:type="table" w:styleId="Svetelseznampoudarek3">
    <w:name w:val="Light List Accent 3"/>
    <w:basedOn w:val="Navadnatabela"/>
    <w:uiPriority w:val="61"/>
    <w:rsid w:val="00A0129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iperpovezava">
    <w:name w:val="Hyperlink"/>
    <w:basedOn w:val="Privzetapisavaodstavka"/>
    <w:uiPriority w:val="99"/>
    <w:unhideWhenUsed/>
    <w:rsid w:val="00F8774F"/>
    <w:rPr>
      <w:color w:val="0000FF" w:themeColor="hyperlink"/>
      <w:u w:val="single"/>
    </w:rPr>
  </w:style>
  <w:style w:type="table" w:customStyle="1" w:styleId="Tabelamrea1">
    <w:name w:val="Tabela – mreža1"/>
    <w:basedOn w:val="Navadnatabela"/>
    <w:next w:val="Tabelamrea"/>
    <w:uiPriority w:val="59"/>
    <w:rsid w:val="00D762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esenenje2poudarek3">
    <w:name w:val="Medium Shading 2 Accent 3"/>
    <w:basedOn w:val="Navadnatabela"/>
    <w:uiPriority w:val="64"/>
    <w:rsid w:val="00630C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iseznam1poudarek3">
    <w:name w:val="Medium List 1 Accent 3"/>
    <w:basedOn w:val="Navadnatabela"/>
    <w:uiPriority w:val="65"/>
    <w:rsid w:val="006A62A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rednjesenenje1poudarek3">
    <w:name w:val="Medium Shading 1 Accent 3"/>
    <w:basedOn w:val="Navadnatabela"/>
    <w:uiPriority w:val="63"/>
    <w:rsid w:val="006A62A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rednjamrea3poudarek3">
    <w:name w:val="Medium Grid 3 Accent 3"/>
    <w:basedOn w:val="Navadnatabela"/>
    <w:uiPriority w:val="69"/>
    <w:rsid w:val="006A62A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vetlosenenjepoudarek3">
    <w:name w:val="Light Shading Accent 3"/>
    <w:basedOn w:val="Navadnatabela"/>
    <w:uiPriority w:val="60"/>
    <w:rsid w:val="006A62A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rezrazmikov">
    <w:name w:val="No Spacing"/>
    <w:uiPriority w:val="1"/>
    <w:qFormat/>
    <w:rsid w:val="0068715F"/>
    <w:pPr>
      <w:spacing w:after="0" w:line="240" w:lineRule="auto"/>
    </w:pPr>
  </w:style>
  <w:style w:type="paragraph" w:styleId="Odstavekseznama">
    <w:name w:val="List Paragraph"/>
    <w:basedOn w:val="Navaden"/>
    <w:uiPriority w:val="34"/>
    <w:qFormat/>
    <w:rsid w:val="00AF328A"/>
    <w:pPr>
      <w:ind w:left="720"/>
      <w:contextualSpacing/>
    </w:pPr>
  </w:style>
  <w:style w:type="table" w:styleId="Tabelamrea2poudarek3">
    <w:name w:val="Grid Table 2 Accent 3"/>
    <w:basedOn w:val="Navadnatabela"/>
    <w:uiPriority w:val="47"/>
    <w:rsid w:val="0067071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Krepko">
    <w:name w:val="Strong"/>
    <w:basedOn w:val="Privzetapisavaodstavka"/>
    <w:uiPriority w:val="22"/>
    <w:qFormat/>
    <w:rsid w:val="00A31E94"/>
    <w:rPr>
      <w:b/>
      <w:bCs/>
    </w:rPr>
  </w:style>
  <w:style w:type="character" w:styleId="SledenaHiperpovezava">
    <w:name w:val="FollowedHyperlink"/>
    <w:basedOn w:val="Privzetapisavaodstavka"/>
    <w:uiPriority w:val="99"/>
    <w:semiHidden/>
    <w:unhideWhenUsed/>
    <w:rsid w:val="001A1F57"/>
    <w:rPr>
      <w:color w:val="800080" w:themeColor="followedHyperlink"/>
      <w:u w:val="single"/>
    </w:rPr>
  </w:style>
  <w:style w:type="character" w:customStyle="1" w:styleId="Naslov4Znak">
    <w:name w:val="Naslov 4 Znak"/>
    <w:basedOn w:val="Privzetapisavaodstavka"/>
    <w:link w:val="Naslov4"/>
    <w:uiPriority w:val="9"/>
    <w:rsid w:val="00535511"/>
    <w:rPr>
      <w:rFonts w:ascii="Times New Roman" w:eastAsia="Times New Roman" w:hAnsi="Times New Roman" w:cs="Times New Roman"/>
      <w:b/>
      <w:bCs/>
      <w:sz w:val="24"/>
      <w:szCs w:val="24"/>
      <w:lang w:eastAsia="sl-SI"/>
    </w:rPr>
  </w:style>
  <w:style w:type="paragraph" w:styleId="Navadensplet">
    <w:name w:val="Normal (Web)"/>
    <w:basedOn w:val="Navaden"/>
    <w:uiPriority w:val="99"/>
    <w:unhideWhenUsed/>
    <w:rsid w:val="0053551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pis">
    <w:name w:val="caption"/>
    <w:basedOn w:val="Navaden"/>
    <w:next w:val="Navaden"/>
    <w:uiPriority w:val="35"/>
    <w:unhideWhenUsed/>
    <w:qFormat/>
    <w:rsid w:val="005A71DB"/>
    <w:pPr>
      <w:spacing w:line="240" w:lineRule="auto"/>
    </w:pPr>
    <w:rPr>
      <w:i/>
      <w:iCs/>
      <w:color w:val="1F497D" w:themeColor="text2"/>
      <w:sz w:val="18"/>
      <w:szCs w:val="18"/>
    </w:rPr>
  </w:style>
  <w:style w:type="character" w:styleId="Nerazreenaomemba">
    <w:name w:val="Unresolved Mention"/>
    <w:basedOn w:val="Privzetapisavaodstavka"/>
    <w:uiPriority w:val="99"/>
    <w:semiHidden/>
    <w:unhideWhenUsed/>
    <w:rsid w:val="00282C94"/>
    <w:rPr>
      <w:color w:val="605E5C"/>
      <w:shd w:val="clear" w:color="auto" w:fill="E1DFDD"/>
    </w:rPr>
  </w:style>
  <w:style w:type="paragraph" w:styleId="Revizija">
    <w:name w:val="Revision"/>
    <w:hidden/>
    <w:uiPriority w:val="99"/>
    <w:semiHidden/>
    <w:rsid w:val="007C6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26593">
      <w:bodyDiv w:val="1"/>
      <w:marLeft w:val="0"/>
      <w:marRight w:val="0"/>
      <w:marTop w:val="0"/>
      <w:marBottom w:val="0"/>
      <w:divBdr>
        <w:top w:val="none" w:sz="0" w:space="0" w:color="auto"/>
        <w:left w:val="none" w:sz="0" w:space="0" w:color="auto"/>
        <w:bottom w:val="none" w:sz="0" w:space="0" w:color="auto"/>
        <w:right w:val="none" w:sz="0" w:space="0" w:color="auto"/>
      </w:divBdr>
      <w:divsChild>
        <w:div w:id="1172833905">
          <w:marLeft w:val="0"/>
          <w:marRight w:val="0"/>
          <w:marTop w:val="0"/>
          <w:marBottom w:val="0"/>
          <w:divBdr>
            <w:top w:val="none" w:sz="0" w:space="0" w:color="auto"/>
            <w:left w:val="none" w:sz="0" w:space="0" w:color="auto"/>
            <w:bottom w:val="none" w:sz="0" w:space="0" w:color="auto"/>
            <w:right w:val="none" w:sz="0" w:space="0" w:color="auto"/>
          </w:divBdr>
        </w:div>
        <w:div w:id="335499225">
          <w:marLeft w:val="0"/>
          <w:marRight w:val="0"/>
          <w:marTop w:val="0"/>
          <w:marBottom w:val="0"/>
          <w:divBdr>
            <w:top w:val="none" w:sz="0" w:space="0" w:color="auto"/>
            <w:left w:val="none" w:sz="0" w:space="0" w:color="auto"/>
            <w:bottom w:val="none" w:sz="0" w:space="0" w:color="auto"/>
            <w:right w:val="none" w:sz="0" w:space="0" w:color="auto"/>
          </w:divBdr>
        </w:div>
        <w:div w:id="1435904252">
          <w:marLeft w:val="0"/>
          <w:marRight w:val="0"/>
          <w:marTop w:val="0"/>
          <w:marBottom w:val="0"/>
          <w:divBdr>
            <w:top w:val="none" w:sz="0" w:space="0" w:color="auto"/>
            <w:left w:val="none" w:sz="0" w:space="0" w:color="auto"/>
            <w:bottom w:val="none" w:sz="0" w:space="0" w:color="auto"/>
            <w:right w:val="none" w:sz="0" w:space="0" w:color="auto"/>
          </w:divBdr>
        </w:div>
        <w:div w:id="1611664431">
          <w:marLeft w:val="0"/>
          <w:marRight w:val="0"/>
          <w:marTop w:val="0"/>
          <w:marBottom w:val="0"/>
          <w:divBdr>
            <w:top w:val="none" w:sz="0" w:space="0" w:color="auto"/>
            <w:left w:val="none" w:sz="0" w:space="0" w:color="auto"/>
            <w:bottom w:val="none" w:sz="0" w:space="0" w:color="auto"/>
            <w:right w:val="none" w:sz="0" w:space="0" w:color="auto"/>
          </w:divBdr>
        </w:div>
        <w:div w:id="2105222138">
          <w:marLeft w:val="0"/>
          <w:marRight w:val="0"/>
          <w:marTop w:val="0"/>
          <w:marBottom w:val="0"/>
          <w:divBdr>
            <w:top w:val="none" w:sz="0" w:space="0" w:color="auto"/>
            <w:left w:val="none" w:sz="0" w:space="0" w:color="auto"/>
            <w:bottom w:val="none" w:sz="0" w:space="0" w:color="auto"/>
            <w:right w:val="none" w:sz="0" w:space="0" w:color="auto"/>
          </w:divBdr>
        </w:div>
        <w:div w:id="1210190676">
          <w:marLeft w:val="0"/>
          <w:marRight w:val="0"/>
          <w:marTop w:val="0"/>
          <w:marBottom w:val="0"/>
          <w:divBdr>
            <w:top w:val="none" w:sz="0" w:space="0" w:color="auto"/>
            <w:left w:val="none" w:sz="0" w:space="0" w:color="auto"/>
            <w:bottom w:val="none" w:sz="0" w:space="0" w:color="auto"/>
            <w:right w:val="none" w:sz="0" w:space="0" w:color="auto"/>
          </w:divBdr>
        </w:div>
        <w:div w:id="602300293">
          <w:marLeft w:val="0"/>
          <w:marRight w:val="0"/>
          <w:marTop w:val="0"/>
          <w:marBottom w:val="0"/>
          <w:divBdr>
            <w:top w:val="none" w:sz="0" w:space="0" w:color="auto"/>
            <w:left w:val="none" w:sz="0" w:space="0" w:color="auto"/>
            <w:bottom w:val="none" w:sz="0" w:space="0" w:color="auto"/>
            <w:right w:val="none" w:sz="0" w:space="0" w:color="auto"/>
          </w:divBdr>
        </w:div>
        <w:div w:id="65764842">
          <w:marLeft w:val="0"/>
          <w:marRight w:val="0"/>
          <w:marTop w:val="0"/>
          <w:marBottom w:val="0"/>
          <w:divBdr>
            <w:top w:val="none" w:sz="0" w:space="0" w:color="auto"/>
            <w:left w:val="none" w:sz="0" w:space="0" w:color="auto"/>
            <w:bottom w:val="none" w:sz="0" w:space="0" w:color="auto"/>
            <w:right w:val="none" w:sz="0" w:space="0" w:color="auto"/>
          </w:divBdr>
        </w:div>
        <w:div w:id="687105141">
          <w:marLeft w:val="0"/>
          <w:marRight w:val="0"/>
          <w:marTop w:val="0"/>
          <w:marBottom w:val="0"/>
          <w:divBdr>
            <w:top w:val="none" w:sz="0" w:space="0" w:color="auto"/>
            <w:left w:val="none" w:sz="0" w:space="0" w:color="auto"/>
            <w:bottom w:val="none" w:sz="0" w:space="0" w:color="auto"/>
            <w:right w:val="none" w:sz="0" w:space="0" w:color="auto"/>
          </w:divBdr>
        </w:div>
        <w:div w:id="2118331895">
          <w:marLeft w:val="0"/>
          <w:marRight w:val="0"/>
          <w:marTop w:val="0"/>
          <w:marBottom w:val="0"/>
          <w:divBdr>
            <w:top w:val="none" w:sz="0" w:space="0" w:color="auto"/>
            <w:left w:val="none" w:sz="0" w:space="0" w:color="auto"/>
            <w:bottom w:val="none" w:sz="0" w:space="0" w:color="auto"/>
            <w:right w:val="none" w:sz="0" w:space="0" w:color="auto"/>
          </w:divBdr>
        </w:div>
        <w:div w:id="1661226593">
          <w:marLeft w:val="0"/>
          <w:marRight w:val="0"/>
          <w:marTop w:val="0"/>
          <w:marBottom w:val="0"/>
          <w:divBdr>
            <w:top w:val="none" w:sz="0" w:space="0" w:color="auto"/>
            <w:left w:val="none" w:sz="0" w:space="0" w:color="auto"/>
            <w:bottom w:val="none" w:sz="0" w:space="0" w:color="auto"/>
            <w:right w:val="none" w:sz="0" w:space="0" w:color="auto"/>
          </w:divBdr>
        </w:div>
      </w:divsChild>
    </w:div>
    <w:div w:id="224461805">
      <w:bodyDiv w:val="1"/>
      <w:marLeft w:val="0"/>
      <w:marRight w:val="0"/>
      <w:marTop w:val="0"/>
      <w:marBottom w:val="0"/>
      <w:divBdr>
        <w:top w:val="none" w:sz="0" w:space="0" w:color="auto"/>
        <w:left w:val="none" w:sz="0" w:space="0" w:color="auto"/>
        <w:bottom w:val="none" w:sz="0" w:space="0" w:color="auto"/>
        <w:right w:val="none" w:sz="0" w:space="0" w:color="auto"/>
      </w:divBdr>
    </w:div>
    <w:div w:id="333730263">
      <w:bodyDiv w:val="1"/>
      <w:marLeft w:val="0"/>
      <w:marRight w:val="0"/>
      <w:marTop w:val="0"/>
      <w:marBottom w:val="0"/>
      <w:divBdr>
        <w:top w:val="none" w:sz="0" w:space="0" w:color="auto"/>
        <w:left w:val="none" w:sz="0" w:space="0" w:color="auto"/>
        <w:bottom w:val="none" w:sz="0" w:space="0" w:color="auto"/>
        <w:right w:val="none" w:sz="0" w:space="0" w:color="auto"/>
      </w:divBdr>
      <w:divsChild>
        <w:div w:id="285166307">
          <w:marLeft w:val="0"/>
          <w:marRight w:val="0"/>
          <w:marTop w:val="0"/>
          <w:marBottom w:val="0"/>
          <w:divBdr>
            <w:top w:val="none" w:sz="0" w:space="0" w:color="auto"/>
            <w:left w:val="none" w:sz="0" w:space="0" w:color="auto"/>
            <w:bottom w:val="none" w:sz="0" w:space="0" w:color="auto"/>
            <w:right w:val="none" w:sz="0" w:space="0" w:color="auto"/>
          </w:divBdr>
        </w:div>
      </w:divsChild>
    </w:div>
    <w:div w:id="410543993">
      <w:bodyDiv w:val="1"/>
      <w:marLeft w:val="0"/>
      <w:marRight w:val="0"/>
      <w:marTop w:val="0"/>
      <w:marBottom w:val="0"/>
      <w:divBdr>
        <w:top w:val="none" w:sz="0" w:space="0" w:color="auto"/>
        <w:left w:val="none" w:sz="0" w:space="0" w:color="auto"/>
        <w:bottom w:val="none" w:sz="0" w:space="0" w:color="auto"/>
        <w:right w:val="none" w:sz="0" w:space="0" w:color="auto"/>
      </w:divBdr>
      <w:divsChild>
        <w:div w:id="1800956436">
          <w:marLeft w:val="547"/>
          <w:marRight w:val="0"/>
          <w:marTop w:val="154"/>
          <w:marBottom w:val="0"/>
          <w:divBdr>
            <w:top w:val="none" w:sz="0" w:space="0" w:color="auto"/>
            <w:left w:val="none" w:sz="0" w:space="0" w:color="auto"/>
            <w:bottom w:val="none" w:sz="0" w:space="0" w:color="auto"/>
            <w:right w:val="none" w:sz="0" w:space="0" w:color="auto"/>
          </w:divBdr>
        </w:div>
        <w:div w:id="578104424">
          <w:marLeft w:val="547"/>
          <w:marRight w:val="0"/>
          <w:marTop w:val="154"/>
          <w:marBottom w:val="0"/>
          <w:divBdr>
            <w:top w:val="none" w:sz="0" w:space="0" w:color="auto"/>
            <w:left w:val="none" w:sz="0" w:space="0" w:color="auto"/>
            <w:bottom w:val="none" w:sz="0" w:space="0" w:color="auto"/>
            <w:right w:val="none" w:sz="0" w:space="0" w:color="auto"/>
          </w:divBdr>
        </w:div>
        <w:div w:id="189733247">
          <w:marLeft w:val="547"/>
          <w:marRight w:val="0"/>
          <w:marTop w:val="154"/>
          <w:marBottom w:val="0"/>
          <w:divBdr>
            <w:top w:val="none" w:sz="0" w:space="0" w:color="auto"/>
            <w:left w:val="none" w:sz="0" w:space="0" w:color="auto"/>
            <w:bottom w:val="none" w:sz="0" w:space="0" w:color="auto"/>
            <w:right w:val="none" w:sz="0" w:space="0" w:color="auto"/>
          </w:divBdr>
        </w:div>
        <w:div w:id="168838446">
          <w:marLeft w:val="547"/>
          <w:marRight w:val="0"/>
          <w:marTop w:val="154"/>
          <w:marBottom w:val="0"/>
          <w:divBdr>
            <w:top w:val="none" w:sz="0" w:space="0" w:color="auto"/>
            <w:left w:val="none" w:sz="0" w:space="0" w:color="auto"/>
            <w:bottom w:val="none" w:sz="0" w:space="0" w:color="auto"/>
            <w:right w:val="none" w:sz="0" w:space="0" w:color="auto"/>
          </w:divBdr>
        </w:div>
      </w:divsChild>
    </w:div>
    <w:div w:id="716010298">
      <w:bodyDiv w:val="1"/>
      <w:marLeft w:val="0"/>
      <w:marRight w:val="0"/>
      <w:marTop w:val="0"/>
      <w:marBottom w:val="0"/>
      <w:divBdr>
        <w:top w:val="none" w:sz="0" w:space="0" w:color="auto"/>
        <w:left w:val="none" w:sz="0" w:space="0" w:color="auto"/>
        <w:bottom w:val="none" w:sz="0" w:space="0" w:color="auto"/>
        <w:right w:val="none" w:sz="0" w:space="0" w:color="auto"/>
      </w:divBdr>
    </w:div>
    <w:div w:id="1118915616">
      <w:bodyDiv w:val="1"/>
      <w:marLeft w:val="0"/>
      <w:marRight w:val="0"/>
      <w:marTop w:val="0"/>
      <w:marBottom w:val="0"/>
      <w:divBdr>
        <w:top w:val="none" w:sz="0" w:space="0" w:color="auto"/>
        <w:left w:val="none" w:sz="0" w:space="0" w:color="auto"/>
        <w:bottom w:val="none" w:sz="0" w:space="0" w:color="auto"/>
        <w:right w:val="none" w:sz="0" w:space="0" w:color="auto"/>
      </w:divBdr>
    </w:div>
    <w:div w:id="1235891881">
      <w:bodyDiv w:val="1"/>
      <w:marLeft w:val="0"/>
      <w:marRight w:val="0"/>
      <w:marTop w:val="0"/>
      <w:marBottom w:val="0"/>
      <w:divBdr>
        <w:top w:val="none" w:sz="0" w:space="0" w:color="auto"/>
        <w:left w:val="none" w:sz="0" w:space="0" w:color="auto"/>
        <w:bottom w:val="none" w:sz="0" w:space="0" w:color="auto"/>
        <w:right w:val="none" w:sz="0" w:space="0" w:color="auto"/>
      </w:divBdr>
      <w:divsChild>
        <w:div w:id="2019654236">
          <w:marLeft w:val="0"/>
          <w:marRight w:val="0"/>
          <w:marTop w:val="0"/>
          <w:marBottom w:val="0"/>
          <w:divBdr>
            <w:top w:val="none" w:sz="0" w:space="0" w:color="auto"/>
            <w:left w:val="none" w:sz="0" w:space="0" w:color="auto"/>
            <w:bottom w:val="none" w:sz="0" w:space="0" w:color="auto"/>
            <w:right w:val="none" w:sz="0" w:space="0" w:color="auto"/>
          </w:divBdr>
          <w:divsChild>
            <w:div w:id="1915628183">
              <w:marLeft w:val="0"/>
              <w:marRight w:val="0"/>
              <w:marTop w:val="450"/>
              <w:marBottom w:val="0"/>
              <w:divBdr>
                <w:top w:val="single" w:sz="6" w:space="19" w:color="B1B1B1"/>
                <w:left w:val="single" w:sz="6" w:space="23" w:color="B1B1B1"/>
                <w:bottom w:val="single" w:sz="6" w:space="19" w:color="B1B1B1"/>
                <w:right w:val="single" w:sz="6" w:space="23" w:color="B1B1B1"/>
              </w:divBdr>
              <w:divsChild>
                <w:div w:id="923414394">
                  <w:marLeft w:val="0"/>
                  <w:marRight w:val="0"/>
                  <w:marTop w:val="0"/>
                  <w:marBottom w:val="0"/>
                  <w:divBdr>
                    <w:top w:val="none" w:sz="0" w:space="0" w:color="auto"/>
                    <w:left w:val="none" w:sz="0" w:space="0" w:color="auto"/>
                    <w:bottom w:val="none" w:sz="0" w:space="0" w:color="auto"/>
                    <w:right w:val="none" w:sz="0" w:space="0" w:color="auto"/>
                  </w:divBdr>
                  <w:divsChild>
                    <w:div w:id="931471346">
                      <w:marLeft w:val="0"/>
                      <w:marRight w:val="0"/>
                      <w:marTop w:val="0"/>
                      <w:marBottom w:val="0"/>
                      <w:divBdr>
                        <w:top w:val="none" w:sz="0" w:space="0" w:color="auto"/>
                        <w:left w:val="none" w:sz="0" w:space="0" w:color="auto"/>
                        <w:bottom w:val="none" w:sz="0" w:space="0" w:color="auto"/>
                        <w:right w:val="none" w:sz="0" w:space="0" w:color="auto"/>
                      </w:divBdr>
                    </w:div>
                    <w:div w:id="106047764">
                      <w:marLeft w:val="0"/>
                      <w:marRight w:val="0"/>
                      <w:marTop w:val="0"/>
                      <w:marBottom w:val="0"/>
                      <w:divBdr>
                        <w:top w:val="none" w:sz="0" w:space="0" w:color="auto"/>
                        <w:left w:val="none" w:sz="0" w:space="0" w:color="auto"/>
                        <w:bottom w:val="none" w:sz="0" w:space="0" w:color="auto"/>
                        <w:right w:val="none" w:sz="0" w:space="0" w:color="auto"/>
                      </w:divBdr>
                    </w:div>
                    <w:div w:id="1721636116">
                      <w:marLeft w:val="0"/>
                      <w:marRight w:val="0"/>
                      <w:marTop w:val="0"/>
                      <w:marBottom w:val="0"/>
                      <w:divBdr>
                        <w:top w:val="none" w:sz="0" w:space="0" w:color="auto"/>
                        <w:left w:val="none" w:sz="0" w:space="0" w:color="auto"/>
                        <w:bottom w:val="none" w:sz="0" w:space="0" w:color="auto"/>
                        <w:right w:val="none" w:sz="0" w:space="0" w:color="auto"/>
                      </w:divBdr>
                    </w:div>
                  </w:divsChild>
                </w:div>
                <w:div w:id="1852185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84402388">
      <w:bodyDiv w:val="1"/>
      <w:marLeft w:val="0"/>
      <w:marRight w:val="0"/>
      <w:marTop w:val="0"/>
      <w:marBottom w:val="0"/>
      <w:divBdr>
        <w:top w:val="none" w:sz="0" w:space="0" w:color="auto"/>
        <w:left w:val="none" w:sz="0" w:space="0" w:color="auto"/>
        <w:bottom w:val="none" w:sz="0" w:space="0" w:color="auto"/>
        <w:right w:val="none" w:sz="0" w:space="0" w:color="auto"/>
      </w:divBdr>
    </w:div>
    <w:div w:id="153684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840</Words>
  <Characters>4794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Alberta Zorko</cp:lastModifiedBy>
  <cp:revision>8</cp:revision>
  <cp:lastPrinted>2019-03-07T11:36:00Z</cp:lastPrinted>
  <dcterms:created xsi:type="dcterms:W3CDTF">2024-08-27T07:57:00Z</dcterms:created>
  <dcterms:modified xsi:type="dcterms:W3CDTF">2024-12-16T09:23:00Z</dcterms:modified>
</cp:coreProperties>
</file>