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35"/>
      </w:tblGrid>
      <w:tr w:rsidR="00563C7D" w:rsidRPr="00AF1FF2" w14:paraId="27BC52D8" w14:textId="77777777" w:rsidTr="00373B8C">
        <w:tc>
          <w:tcPr>
            <w:tcW w:w="10135" w:type="dxa"/>
          </w:tcPr>
          <w:p w14:paraId="34DBC9C6" w14:textId="17913B7E" w:rsidR="00563C7D" w:rsidRPr="00AF1FF2" w:rsidRDefault="00563C7D" w:rsidP="00373B8C">
            <w:pPr>
              <w:pStyle w:val="Naslov1"/>
              <w:rPr>
                <w:rFonts w:ascii="Arial" w:hAnsi="Arial" w:cs="Arial"/>
                <w:b w:val="0"/>
                <w:bCs w:val="0"/>
                <w:sz w:val="24"/>
                <w:szCs w:val="24"/>
              </w:rPr>
            </w:pPr>
            <w:r w:rsidRPr="00AF1FF2">
              <w:rPr>
                <w:rFonts w:ascii="Arial" w:hAnsi="Arial" w:cs="Arial"/>
                <w:b w:val="0"/>
                <w:bCs w:val="0"/>
                <w:noProof/>
                <w:sz w:val="24"/>
                <w:szCs w:val="24"/>
              </w:rPr>
              <w:drawing>
                <wp:anchor distT="0" distB="0" distL="114300" distR="114300" simplePos="0" relativeHeight="251660288" behindDoc="0" locked="0" layoutInCell="1" allowOverlap="1" wp14:anchorId="7EFCAC38" wp14:editId="39A415A2">
                  <wp:simplePos x="0" y="0"/>
                  <wp:positionH relativeFrom="column">
                    <wp:posOffset>78740</wp:posOffset>
                  </wp:positionH>
                  <wp:positionV relativeFrom="paragraph">
                    <wp:posOffset>52705</wp:posOffset>
                  </wp:positionV>
                  <wp:extent cx="1773555" cy="1064895"/>
                  <wp:effectExtent l="0" t="0" r="0" b="1905"/>
                  <wp:wrapNone/>
                  <wp:docPr id="1" name="Slika 1" descr="LOGO ZAVOD CE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ZAVOD CELJE"/>
                          <pic:cNvPicPr>
                            <a:picLocks noChangeAspect="1" noChangeArrowheads="1"/>
                          </pic:cNvPicPr>
                        </pic:nvPicPr>
                        <pic:blipFill>
                          <a:blip r:embed="rId4" cstate="print">
                            <a:extLst>
                              <a:ext uri="{28A0092B-C50C-407E-A947-70E740481C1C}">
                                <a14:useLocalDpi xmlns:a14="http://schemas.microsoft.com/office/drawing/2010/main" val="0"/>
                              </a:ext>
                            </a:extLst>
                          </a:blip>
                          <a:srcRect r="49776"/>
                          <a:stretch>
                            <a:fillRect/>
                          </a:stretch>
                        </pic:blipFill>
                        <pic:spPr bwMode="auto">
                          <a:xfrm>
                            <a:off x="0" y="0"/>
                            <a:ext cx="1773555" cy="1064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88E83" w14:textId="77777777" w:rsidR="00563C7D" w:rsidRPr="00AF1FF2" w:rsidRDefault="00563C7D" w:rsidP="00373B8C">
            <w:pPr>
              <w:pStyle w:val="Naslov1"/>
              <w:rPr>
                <w:rFonts w:ascii="Arial" w:hAnsi="Arial" w:cs="Arial"/>
                <w:b w:val="0"/>
                <w:bCs w:val="0"/>
                <w:sz w:val="24"/>
                <w:szCs w:val="24"/>
              </w:rPr>
            </w:pPr>
          </w:p>
          <w:p w14:paraId="04E032C7" w14:textId="77777777" w:rsidR="00563C7D" w:rsidRPr="00AF1FF2" w:rsidRDefault="00563C7D" w:rsidP="00373B8C">
            <w:pPr>
              <w:pStyle w:val="Naslov1"/>
              <w:rPr>
                <w:rFonts w:ascii="Arial" w:hAnsi="Arial" w:cs="Arial"/>
                <w:b w:val="0"/>
                <w:bCs w:val="0"/>
                <w:sz w:val="24"/>
                <w:szCs w:val="24"/>
              </w:rPr>
            </w:pPr>
          </w:p>
          <w:p w14:paraId="2808A116" w14:textId="77777777" w:rsidR="00563C7D" w:rsidRPr="00AF1FF2" w:rsidRDefault="00563C7D" w:rsidP="00373B8C">
            <w:pPr>
              <w:pStyle w:val="Naslov1"/>
              <w:rPr>
                <w:rFonts w:ascii="Arial" w:hAnsi="Arial" w:cs="Arial"/>
                <w:b w:val="0"/>
                <w:bCs w:val="0"/>
                <w:sz w:val="24"/>
                <w:szCs w:val="24"/>
              </w:rPr>
            </w:pPr>
          </w:p>
          <w:p w14:paraId="6E188395" w14:textId="77777777" w:rsidR="00563C7D" w:rsidRPr="00AF1FF2" w:rsidRDefault="00563C7D" w:rsidP="00373B8C">
            <w:pPr>
              <w:pStyle w:val="Naslov1"/>
              <w:rPr>
                <w:rFonts w:ascii="Arial" w:hAnsi="Arial" w:cs="Arial"/>
                <w:b w:val="0"/>
                <w:bCs w:val="0"/>
                <w:sz w:val="24"/>
                <w:szCs w:val="24"/>
              </w:rPr>
            </w:pPr>
          </w:p>
          <w:p w14:paraId="3D7CECFB" w14:textId="77777777" w:rsidR="00563C7D" w:rsidRPr="00AF1FF2" w:rsidRDefault="00563C7D" w:rsidP="00373B8C">
            <w:pPr>
              <w:pStyle w:val="Naslov1"/>
              <w:rPr>
                <w:rFonts w:ascii="Arial" w:hAnsi="Arial" w:cs="Arial"/>
                <w:b w:val="0"/>
                <w:bCs w:val="0"/>
                <w:sz w:val="24"/>
                <w:szCs w:val="24"/>
              </w:rPr>
            </w:pPr>
          </w:p>
          <w:p w14:paraId="7C9C2AC7" w14:textId="77777777" w:rsidR="00563C7D" w:rsidRPr="00AF1FF2" w:rsidRDefault="00563C7D" w:rsidP="00373B8C">
            <w:pPr>
              <w:pStyle w:val="Naslov1"/>
              <w:rPr>
                <w:rFonts w:ascii="Arial" w:hAnsi="Arial" w:cs="Arial"/>
                <w:b w:val="0"/>
                <w:bCs w:val="0"/>
                <w:sz w:val="24"/>
                <w:szCs w:val="24"/>
              </w:rPr>
            </w:pPr>
          </w:p>
          <w:p w14:paraId="0E220D15" w14:textId="77777777" w:rsidR="00563C7D" w:rsidRPr="00AF1FF2" w:rsidRDefault="00563C7D" w:rsidP="00373B8C">
            <w:pPr>
              <w:pStyle w:val="Naslov1"/>
              <w:rPr>
                <w:rFonts w:ascii="Arial" w:hAnsi="Arial" w:cs="Arial"/>
                <w:sz w:val="24"/>
                <w:szCs w:val="24"/>
              </w:rPr>
            </w:pPr>
            <w:r w:rsidRPr="00AF1FF2">
              <w:rPr>
                <w:rFonts w:ascii="Arial" w:hAnsi="Arial" w:cs="Arial"/>
                <w:sz w:val="24"/>
                <w:szCs w:val="24"/>
              </w:rPr>
              <w:t>Oddelek za kmetijsko svetovanje</w:t>
            </w:r>
          </w:p>
          <w:p w14:paraId="4B5C8A9D" w14:textId="77777777" w:rsidR="00563C7D" w:rsidRPr="00AF1FF2" w:rsidRDefault="00563C7D" w:rsidP="00373B8C">
            <w:pPr>
              <w:rPr>
                <w:rFonts w:ascii="Arial" w:hAnsi="Arial" w:cs="Arial"/>
                <w:sz w:val="24"/>
                <w:szCs w:val="24"/>
              </w:rPr>
            </w:pPr>
            <w:r w:rsidRPr="00AF1FF2">
              <w:rPr>
                <w:rFonts w:ascii="Arial" w:hAnsi="Arial" w:cs="Arial"/>
                <w:sz w:val="24"/>
                <w:szCs w:val="24"/>
              </w:rPr>
              <w:t>Trnoveljska cesta 1, 3000 Celje</w:t>
            </w:r>
          </w:p>
          <w:p w14:paraId="383E746A" w14:textId="77777777" w:rsidR="00563C7D" w:rsidRPr="00AF1FF2" w:rsidRDefault="00563C7D" w:rsidP="00373B8C">
            <w:pPr>
              <w:rPr>
                <w:rFonts w:ascii="Arial" w:hAnsi="Arial" w:cs="Arial"/>
                <w:sz w:val="24"/>
                <w:szCs w:val="24"/>
              </w:rPr>
            </w:pPr>
            <w:r w:rsidRPr="00AF1FF2">
              <w:rPr>
                <w:rFonts w:ascii="Arial" w:hAnsi="Arial" w:cs="Arial"/>
                <w:sz w:val="24"/>
                <w:szCs w:val="24"/>
              </w:rPr>
              <w:softHyphen/>
            </w:r>
            <w:r w:rsidRPr="00AF1FF2">
              <w:rPr>
                <w:rFonts w:ascii="Arial" w:hAnsi="Arial" w:cs="Arial"/>
                <w:sz w:val="24"/>
                <w:szCs w:val="24"/>
              </w:rPr>
              <w:softHyphen/>
            </w:r>
            <w:r w:rsidRPr="00AF1FF2">
              <w:rPr>
                <w:rFonts w:ascii="Arial" w:hAnsi="Arial" w:cs="Arial"/>
                <w:sz w:val="24"/>
                <w:szCs w:val="24"/>
              </w:rPr>
              <w:softHyphen/>
            </w:r>
            <w:r w:rsidRPr="00AF1FF2">
              <w:rPr>
                <w:rFonts w:ascii="Arial" w:hAnsi="Arial" w:cs="Arial"/>
                <w:sz w:val="24"/>
                <w:szCs w:val="24"/>
              </w:rPr>
              <w:softHyphen/>
            </w:r>
            <w:r w:rsidRPr="00AF1FF2">
              <w:rPr>
                <w:rFonts w:ascii="Arial" w:hAnsi="Arial" w:cs="Arial"/>
                <w:sz w:val="24"/>
                <w:szCs w:val="24"/>
              </w:rPr>
              <w:softHyphen/>
              <w:t>tel. 03 42 55 515 fax 03 42 55 530</w:t>
            </w:r>
            <w:r w:rsidRPr="00AF1FF2">
              <w:rPr>
                <w:rFonts w:ascii="Arial" w:hAnsi="Arial" w:cs="Arial"/>
                <w:sz w:val="24"/>
                <w:szCs w:val="24"/>
              </w:rPr>
              <w:tab/>
            </w:r>
            <w:r w:rsidRPr="00AF1FF2">
              <w:rPr>
                <w:rFonts w:ascii="Arial" w:hAnsi="Arial" w:cs="Arial"/>
                <w:sz w:val="24"/>
                <w:szCs w:val="24"/>
              </w:rPr>
              <w:tab/>
            </w:r>
            <w:r w:rsidRPr="00AF1FF2">
              <w:rPr>
                <w:rFonts w:ascii="Arial" w:hAnsi="Arial" w:cs="Arial"/>
                <w:sz w:val="24"/>
                <w:szCs w:val="24"/>
              </w:rPr>
              <w:tab/>
            </w:r>
            <w:r w:rsidRPr="00AF1FF2">
              <w:rPr>
                <w:rFonts w:ascii="Arial" w:hAnsi="Arial" w:cs="Arial"/>
                <w:sz w:val="24"/>
                <w:szCs w:val="24"/>
              </w:rPr>
              <w:tab/>
            </w:r>
          </w:p>
          <w:p w14:paraId="4F04D602" w14:textId="33C0F711" w:rsidR="00563C7D" w:rsidRPr="00AF1FF2" w:rsidRDefault="008F4FDC" w:rsidP="00373B8C">
            <w:pPr>
              <w:rPr>
                <w:rFonts w:ascii="Arial" w:hAnsi="Arial" w:cs="Arial"/>
                <w:sz w:val="24"/>
                <w:szCs w:val="24"/>
              </w:rPr>
            </w:pPr>
            <w:r w:rsidRPr="00AF1FF2">
              <w:rPr>
                <w:rFonts w:ascii="Arial" w:hAnsi="Arial" w:cs="Arial"/>
                <w:sz w:val="24"/>
                <w:szCs w:val="24"/>
              </w:rPr>
              <w:t xml:space="preserve">E pošta: </w:t>
            </w:r>
            <w:hyperlink r:id="rId5" w:history="1">
              <w:r w:rsidRPr="00AF1FF2">
                <w:rPr>
                  <w:rStyle w:val="Hiperpovezava"/>
                  <w:rFonts w:ascii="Arial" w:hAnsi="Arial" w:cs="Arial"/>
                  <w:sz w:val="24"/>
                  <w:szCs w:val="24"/>
                </w:rPr>
                <w:t>igor.skerbot@ce.kgzs.si</w:t>
              </w:r>
            </w:hyperlink>
          </w:p>
          <w:p w14:paraId="0792D9DB" w14:textId="63FC1574" w:rsidR="00563C7D" w:rsidRPr="00AF1FF2" w:rsidRDefault="007909DE" w:rsidP="008F4FDC">
            <w:pPr>
              <w:rPr>
                <w:rFonts w:ascii="Arial" w:hAnsi="Arial" w:cs="Arial"/>
                <w:sz w:val="24"/>
                <w:szCs w:val="24"/>
              </w:rPr>
            </w:pPr>
            <w:r w:rsidRPr="00AF1FF2">
              <w:rPr>
                <w:rFonts w:ascii="Arial" w:hAnsi="Arial" w:cs="Arial"/>
                <w:sz w:val="24"/>
                <w:szCs w:val="24"/>
              </w:rPr>
              <w:t>GSM:</w:t>
            </w:r>
            <w:r w:rsidRPr="00AF1FF2">
              <w:rPr>
                <w:rFonts w:ascii="Arial" w:hAnsi="Arial" w:cs="Arial"/>
                <w:sz w:val="24"/>
                <w:szCs w:val="24"/>
              </w:rPr>
              <w:tab/>
              <w:t>041/426 514</w:t>
            </w:r>
          </w:p>
        </w:tc>
      </w:tr>
    </w:tbl>
    <w:p w14:paraId="7EC2E95A" w14:textId="58CFE60B" w:rsidR="00563C7D" w:rsidRPr="00AF1FF2" w:rsidRDefault="002E497C" w:rsidP="00563C7D">
      <w:pPr>
        <w:pStyle w:val="Telobesedila"/>
        <w:rPr>
          <w:rFonts w:ascii="Arial" w:hAnsi="Arial" w:cs="Arial"/>
          <w:color w:val="auto"/>
          <w:sz w:val="24"/>
          <w:szCs w:val="24"/>
        </w:rPr>
      </w:pPr>
      <w:r w:rsidRPr="00AF1FF2">
        <w:rPr>
          <w:rFonts w:ascii="Arial" w:hAnsi="Arial" w:cs="Arial"/>
          <w:color w:val="auto"/>
          <w:sz w:val="24"/>
          <w:szCs w:val="24"/>
        </w:rPr>
        <w:t>Celje 1</w:t>
      </w:r>
      <w:r w:rsidR="00AF1FF2" w:rsidRPr="00AF1FF2">
        <w:rPr>
          <w:rFonts w:ascii="Arial" w:hAnsi="Arial" w:cs="Arial"/>
          <w:color w:val="auto"/>
          <w:sz w:val="24"/>
          <w:szCs w:val="24"/>
        </w:rPr>
        <w:t>7</w:t>
      </w:r>
      <w:r w:rsidRPr="00AF1FF2">
        <w:rPr>
          <w:rFonts w:ascii="Arial" w:hAnsi="Arial" w:cs="Arial"/>
          <w:color w:val="auto"/>
          <w:sz w:val="24"/>
          <w:szCs w:val="24"/>
        </w:rPr>
        <w:t>.</w:t>
      </w:r>
      <w:r w:rsidR="00AF1FF2" w:rsidRPr="00AF1FF2">
        <w:rPr>
          <w:rFonts w:ascii="Arial" w:hAnsi="Arial" w:cs="Arial"/>
          <w:color w:val="auto"/>
          <w:sz w:val="24"/>
          <w:szCs w:val="24"/>
        </w:rPr>
        <w:t>4</w:t>
      </w:r>
      <w:r w:rsidRPr="00AF1FF2">
        <w:rPr>
          <w:rFonts w:ascii="Arial" w:hAnsi="Arial" w:cs="Arial"/>
          <w:color w:val="auto"/>
          <w:sz w:val="24"/>
          <w:szCs w:val="24"/>
        </w:rPr>
        <w:t>.202</w:t>
      </w:r>
      <w:r w:rsidR="00AF1FF2">
        <w:rPr>
          <w:rFonts w:ascii="Arial" w:hAnsi="Arial" w:cs="Arial"/>
          <w:color w:val="auto"/>
          <w:sz w:val="24"/>
          <w:szCs w:val="24"/>
        </w:rPr>
        <w:t>4</w:t>
      </w:r>
    </w:p>
    <w:p w14:paraId="167F2D70" w14:textId="77777777" w:rsidR="00563C7D" w:rsidRPr="00AF1FF2" w:rsidRDefault="00563C7D" w:rsidP="00563C7D">
      <w:pPr>
        <w:pStyle w:val="Telobesedila"/>
        <w:rPr>
          <w:rFonts w:ascii="Arial" w:hAnsi="Arial" w:cs="Arial"/>
          <w:color w:val="auto"/>
          <w:sz w:val="24"/>
          <w:szCs w:val="24"/>
        </w:rPr>
      </w:pPr>
    </w:p>
    <w:p w14:paraId="27FEF263" w14:textId="3FE31553" w:rsidR="00563C7D" w:rsidRPr="00AF1FF2" w:rsidRDefault="004D05C9" w:rsidP="000E4FEC">
      <w:pPr>
        <w:pStyle w:val="Telobesedila"/>
        <w:rPr>
          <w:rFonts w:ascii="Arial" w:hAnsi="Arial" w:cs="Arial"/>
          <w:b/>
          <w:color w:val="auto"/>
          <w:sz w:val="24"/>
          <w:szCs w:val="24"/>
        </w:rPr>
      </w:pPr>
      <w:r w:rsidRPr="00AF1FF2">
        <w:rPr>
          <w:rFonts w:ascii="Arial" w:hAnsi="Arial" w:cs="Arial"/>
          <w:b/>
          <w:color w:val="auto"/>
          <w:sz w:val="24"/>
          <w:szCs w:val="24"/>
        </w:rPr>
        <w:t xml:space="preserve">Ukrepi po </w:t>
      </w:r>
      <w:r w:rsidR="00AF1FF2" w:rsidRPr="00AF1FF2">
        <w:rPr>
          <w:rFonts w:ascii="Arial" w:hAnsi="Arial" w:cs="Arial"/>
          <w:b/>
          <w:color w:val="auto"/>
          <w:sz w:val="24"/>
          <w:szCs w:val="24"/>
        </w:rPr>
        <w:t>nizkih temperatura</w:t>
      </w:r>
      <w:r w:rsidR="00594121">
        <w:rPr>
          <w:rFonts w:ascii="Arial" w:hAnsi="Arial" w:cs="Arial"/>
          <w:b/>
          <w:color w:val="auto"/>
          <w:sz w:val="24"/>
          <w:szCs w:val="24"/>
        </w:rPr>
        <w:t>h</w:t>
      </w:r>
      <w:r w:rsidR="00AF1FF2" w:rsidRPr="00AF1FF2">
        <w:rPr>
          <w:rFonts w:ascii="Arial" w:hAnsi="Arial" w:cs="Arial"/>
          <w:b/>
          <w:color w:val="auto"/>
          <w:sz w:val="24"/>
          <w:szCs w:val="24"/>
        </w:rPr>
        <w:t xml:space="preserve"> in snegu v </w:t>
      </w:r>
      <w:r w:rsidR="00594121">
        <w:rPr>
          <w:rFonts w:ascii="Arial" w:hAnsi="Arial" w:cs="Arial"/>
          <w:b/>
          <w:color w:val="auto"/>
          <w:sz w:val="24"/>
          <w:szCs w:val="24"/>
        </w:rPr>
        <w:t xml:space="preserve">sredini </w:t>
      </w:r>
      <w:r w:rsidR="00AF1FF2" w:rsidRPr="00AF1FF2">
        <w:rPr>
          <w:rFonts w:ascii="Arial" w:hAnsi="Arial" w:cs="Arial"/>
          <w:b/>
          <w:color w:val="auto"/>
          <w:sz w:val="24"/>
          <w:szCs w:val="24"/>
        </w:rPr>
        <w:t>april</w:t>
      </w:r>
      <w:r w:rsidR="00594121">
        <w:rPr>
          <w:rFonts w:ascii="Arial" w:hAnsi="Arial" w:cs="Arial"/>
          <w:b/>
          <w:color w:val="auto"/>
          <w:sz w:val="24"/>
          <w:szCs w:val="24"/>
        </w:rPr>
        <w:t>a 2024</w:t>
      </w:r>
    </w:p>
    <w:p w14:paraId="7AA58B7D" w14:textId="77777777" w:rsidR="00563C7D" w:rsidRPr="00AF1FF2" w:rsidRDefault="00563C7D" w:rsidP="00563C7D">
      <w:pPr>
        <w:pStyle w:val="Telobesedila"/>
        <w:rPr>
          <w:rFonts w:ascii="Arial" w:hAnsi="Arial" w:cs="Arial"/>
          <w:color w:val="auto"/>
          <w:sz w:val="24"/>
          <w:szCs w:val="24"/>
        </w:rPr>
      </w:pPr>
    </w:p>
    <w:p w14:paraId="02B0A8A8" w14:textId="07E00C8E" w:rsidR="00AF1FF2" w:rsidRDefault="00AF1FF2" w:rsidP="00563C7D">
      <w:pPr>
        <w:pStyle w:val="Telobesedila"/>
        <w:rPr>
          <w:rFonts w:ascii="Arial" w:hAnsi="Arial" w:cs="Arial"/>
          <w:color w:val="auto"/>
          <w:sz w:val="24"/>
          <w:szCs w:val="24"/>
        </w:rPr>
      </w:pPr>
      <w:r w:rsidRPr="00AF1FF2">
        <w:rPr>
          <w:rFonts w:ascii="Arial" w:hAnsi="Arial" w:cs="Arial"/>
          <w:color w:val="auto"/>
          <w:sz w:val="24"/>
          <w:szCs w:val="24"/>
        </w:rPr>
        <w:t xml:space="preserve">Ohladitev in nizke temperature ter marsikje moker in težek sneg so na posevkih kmetijskih rastlin povzročili neugoden in neželen stres. Rastline so doživele </w:t>
      </w:r>
      <w:r>
        <w:rPr>
          <w:rFonts w:ascii="Arial" w:hAnsi="Arial" w:cs="Arial"/>
          <w:color w:val="auto"/>
          <w:sz w:val="24"/>
          <w:szCs w:val="24"/>
        </w:rPr>
        <w:t xml:space="preserve">velik </w:t>
      </w:r>
      <w:r w:rsidRPr="00AF1FF2">
        <w:rPr>
          <w:rFonts w:ascii="Arial" w:hAnsi="Arial" w:cs="Arial"/>
          <w:color w:val="auto"/>
          <w:sz w:val="24"/>
          <w:szCs w:val="24"/>
        </w:rPr>
        <w:t>šok, saj so ne 24 do 48</w:t>
      </w:r>
      <w:r>
        <w:rPr>
          <w:rFonts w:ascii="Arial" w:hAnsi="Arial" w:cs="Arial"/>
          <w:color w:val="auto"/>
          <w:sz w:val="24"/>
          <w:szCs w:val="24"/>
        </w:rPr>
        <w:t xml:space="preserve"> ur</w:t>
      </w:r>
      <w:r w:rsidRPr="00AF1FF2">
        <w:rPr>
          <w:rFonts w:ascii="Arial" w:hAnsi="Arial" w:cs="Arial"/>
          <w:color w:val="auto"/>
          <w:sz w:val="24"/>
          <w:szCs w:val="24"/>
        </w:rPr>
        <w:t xml:space="preserve"> pred tem doživljale (pre)visoke pomladanske temperature in bile v stresu zaradi za ta letni čas previsokih temperatur.</w:t>
      </w:r>
      <w:r>
        <w:rPr>
          <w:rFonts w:ascii="Arial" w:hAnsi="Arial" w:cs="Arial"/>
          <w:color w:val="auto"/>
          <w:sz w:val="24"/>
          <w:szCs w:val="24"/>
        </w:rPr>
        <w:t xml:space="preserve"> Takšna temperaturna nihanja vsekakor ne bodo ostala brez posledic, zato predlagamo ukrepanje in pomoč gojenim kmetijskim rastlinam tako poljščinam, zelenjadnicam, kot sadnim rastlinam in vinski trti.</w:t>
      </w:r>
    </w:p>
    <w:p w14:paraId="153D338E" w14:textId="3C8A46DA" w:rsidR="00AF1FF2" w:rsidRDefault="00AF1FF2" w:rsidP="00563C7D">
      <w:pPr>
        <w:pStyle w:val="Telobesedila"/>
        <w:rPr>
          <w:rFonts w:ascii="Arial" w:hAnsi="Arial" w:cs="Arial"/>
          <w:color w:val="auto"/>
          <w:sz w:val="24"/>
          <w:szCs w:val="24"/>
        </w:rPr>
      </w:pPr>
      <w:r>
        <w:rPr>
          <w:rFonts w:ascii="Arial" w:hAnsi="Arial" w:cs="Arial"/>
          <w:color w:val="auto"/>
          <w:sz w:val="24"/>
          <w:szCs w:val="24"/>
        </w:rPr>
        <w:t>Po nastalem šoku je vsekakor potrebno počakati na prvi možni trenutek in rastlinam pomagati s krepitvijo odpornosti in z blaženjem nastalega stresa. N</w:t>
      </w:r>
      <w:r w:rsidRPr="00AF1FF2">
        <w:rPr>
          <w:rFonts w:ascii="Arial" w:hAnsi="Arial" w:cs="Arial"/>
          <w:color w:val="auto"/>
          <w:sz w:val="24"/>
          <w:szCs w:val="24"/>
        </w:rPr>
        <w:t>a kmetijskih rastlinah nastal</w:t>
      </w:r>
      <w:r>
        <w:rPr>
          <w:rFonts w:ascii="Arial" w:hAnsi="Arial" w:cs="Arial"/>
          <w:color w:val="auto"/>
          <w:sz w:val="24"/>
          <w:szCs w:val="24"/>
        </w:rPr>
        <w:t xml:space="preserve">e stresne pogoje najbolje zmanjšujemo z uporabo </w:t>
      </w:r>
      <w:r w:rsidRPr="00AF1FF2">
        <w:rPr>
          <w:rFonts w:ascii="Arial" w:hAnsi="Arial" w:cs="Arial"/>
          <w:color w:val="auto"/>
          <w:sz w:val="24"/>
          <w:szCs w:val="24"/>
        </w:rPr>
        <w:t>stimulatorj</w:t>
      </w:r>
      <w:r>
        <w:rPr>
          <w:rFonts w:ascii="Arial" w:hAnsi="Arial" w:cs="Arial"/>
          <w:color w:val="auto"/>
          <w:sz w:val="24"/>
          <w:szCs w:val="24"/>
        </w:rPr>
        <w:t>ev</w:t>
      </w:r>
      <w:r w:rsidRPr="00AF1FF2">
        <w:rPr>
          <w:rFonts w:ascii="Arial" w:hAnsi="Arial" w:cs="Arial"/>
          <w:color w:val="auto"/>
          <w:sz w:val="24"/>
          <w:szCs w:val="24"/>
        </w:rPr>
        <w:t xml:space="preserve"> rasti, ki so proti stresni pripravki in jih lahko uporabimo za krepitev prizadetih rastlin in pomoč pri obnovi nastalih poškodb in ponovnem zagonu rasti in razvoja</w:t>
      </w:r>
      <w:r w:rsidR="00BA6EB6">
        <w:rPr>
          <w:rFonts w:ascii="Arial" w:hAnsi="Arial" w:cs="Arial"/>
          <w:color w:val="auto"/>
          <w:sz w:val="24"/>
          <w:szCs w:val="24"/>
        </w:rPr>
        <w:t xml:space="preserve">  ter dvig odpornosti in ob regeneraciji rastlinskih tkiv</w:t>
      </w:r>
      <w:r w:rsidRPr="00AF1FF2">
        <w:rPr>
          <w:rFonts w:ascii="Arial" w:hAnsi="Arial" w:cs="Arial"/>
          <w:color w:val="auto"/>
          <w:sz w:val="24"/>
          <w:szCs w:val="24"/>
        </w:rPr>
        <w:t xml:space="preserve">. </w:t>
      </w:r>
    </w:p>
    <w:p w14:paraId="5A2B726B" w14:textId="6AFCD951" w:rsidR="00BA6EB6" w:rsidRDefault="00AF1FF2" w:rsidP="00563C7D">
      <w:pPr>
        <w:pStyle w:val="Telobesedila"/>
        <w:rPr>
          <w:rFonts w:ascii="Arial" w:hAnsi="Arial" w:cs="Arial"/>
          <w:color w:val="auto"/>
          <w:sz w:val="24"/>
          <w:szCs w:val="24"/>
        </w:rPr>
      </w:pPr>
      <w:r w:rsidRPr="00AF1FF2">
        <w:rPr>
          <w:rFonts w:ascii="Arial" w:hAnsi="Arial" w:cs="Arial"/>
          <w:color w:val="auto"/>
          <w:sz w:val="24"/>
          <w:szCs w:val="24"/>
        </w:rPr>
        <w:t xml:space="preserve">V ta namen lahko uporabimo biostimulatorje rasti, ki so pogosto narejeni iz rastlin ali rastlinskih delov npr. na osnovi morskih alg in vsebujejo koristne minerale in aminokisline. V Sloveniji je na voljo kar nekaj takšnih pripravkov, ki jih pridelovalci kmetijskih rastlin (tudi v ekološki pridelavi) lahko uporabljajo tudi kadar nimamo težav </w:t>
      </w:r>
      <w:r w:rsidR="00594121">
        <w:rPr>
          <w:rFonts w:ascii="Arial" w:hAnsi="Arial" w:cs="Arial"/>
          <w:color w:val="auto"/>
          <w:sz w:val="24"/>
          <w:szCs w:val="24"/>
        </w:rPr>
        <w:t>z nizkimi temperaturami, pozebo, sušo ali točo</w:t>
      </w:r>
      <w:r w:rsidRPr="00AF1FF2">
        <w:rPr>
          <w:rFonts w:ascii="Arial" w:hAnsi="Arial" w:cs="Arial"/>
          <w:color w:val="auto"/>
          <w:sz w:val="24"/>
          <w:szCs w:val="24"/>
        </w:rPr>
        <w:t xml:space="preserve"> kot so npr.: </w:t>
      </w:r>
      <w:r w:rsidRPr="000E4FEC">
        <w:rPr>
          <w:rFonts w:ascii="Arial" w:hAnsi="Arial" w:cs="Arial"/>
          <w:b/>
          <w:bCs/>
          <w:color w:val="auto"/>
          <w:sz w:val="24"/>
          <w:szCs w:val="24"/>
        </w:rPr>
        <w:t>Protifert LMW, Delfan plus, Amalgerol Essence,  Algoplasmin, Rasti Algovital plus, Folwin, Goemar, Aminovital, Plantonic, Phylgreen in Algaren.</w:t>
      </w:r>
      <w:r w:rsidRPr="00AF1FF2">
        <w:rPr>
          <w:rFonts w:ascii="Arial" w:hAnsi="Arial" w:cs="Arial"/>
          <w:color w:val="auto"/>
          <w:sz w:val="24"/>
          <w:szCs w:val="24"/>
        </w:rPr>
        <w:t xml:space="preserve"> Izven eko pridelave lahko uporabite tudi: </w:t>
      </w:r>
      <w:r w:rsidRPr="000E4FEC">
        <w:rPr>
          <w:rFonts w:ascii="Arial" w:hAnsi="Arial" w:cs="Arial"/>
          <w:b/>
          <w:bCs/>
          <w:color w:val="auto"/>
          <w:sz w:val="24"/>
          <w:szCs w:val="24"/>
        </w:rPr>
        <w:t>Drin, Rasti Epin ekstra, Agrofito, Begreen</w:t>
      </w:r>
      <w:r w:rsidR="000E4FEC">
        <w:rPr>
          <w:rFonts w:ascii="Arial" w:hAnsi="Arial" w:cs="Arial"/>
          <w:b/>
          <w:bCs/>
          <w:color w:val="auto"/>
          <w:sz w:val="24"/>
          <w:szCs w:val="24"/>
        </w:rPr>
        <w:t xml:space="preserve">, Proteoleaf, </w:t>
      </w:r>
      <w:r w:rsidR="000E4FEC" w:rsidRPr="000E4FEC">
        <w:rPr>
          <w:rFonts w:ascii="Arial" w:hAnsi="Arial" w:cs="Arial"/>
          <w:b/>
          <w:bCs/>
          <w:sz w:val="24"/>
          <w:szCs w:val="24"/>
        </w:rPr>
        <w:t>Fertigonia</w:t>
      </w:r>
      <w:r w:rsidR="000E4FEC" w:rsidRPr="000E4FEC">
        <w:rPr>
          <w:rFonts w:ascii="Arial" w:hAnsi="Arial" w:cs="Arial"/>
          <w:sz w:val="24"/>
          <w:szCs w:val="24"/>
        </w:rPr>
        <w:t xml:space="preserve"> </w:t>
      </w:r>
      <w:r w:rsidR="000E4FEC" w:rsidRPr="000E4FEC">
        <w:rPr>
          <w:rFonts w:ascii="Arial" w:hAnsi="Arial" w:cs="Arial"/>
          <w:b/>
          <w:bCs/>
          <w:sz w:val="24"/>
          <w:szCs w:val="24"/>
        </w:rPr>
        <w:t>UP5</w:t>
      </w:r>
      <w:r w:rsidR="000E4FEC">
        <w:rPr>
          <w:rFonts w:ascii="Arial" w:hAnsi="Arial" w:cs="Arial"/>
          <w:sz w:val="24"/>
          <w:szCs w:val="24"/>
        </w:rPr>
        <w:t xml:space="preserve">, </w:t>
      </w:r>
      <w:r w:rsidR="000E4FEC" w:rsidRPr="000E4FEC">
        <w:rPr>
          <w:rFonts w:ascii="Arial" w:hAnsi="Arial" w:cs="Arial"/>
          <w:b/>
          <w:bCs/>
          <w:sz w:val="24"/>
          <w:szCs w:val="24"/>
        </w:rPr>
        <w:t xml:space="preserve">Hascon </w:t>
      </w:r>
      <w:r w:rsidR="000E4FEC" w:rsidRPr="000E4FEC">
        <w:rPr>
          <w:rFonts w:ascii="Arial" w:hAnsi="Arial" w:cs="Arial"/>
          <w:b/>
          <w:bCs/>
          <w:sz w:val="24"/>
          <w:szCs w:val="24"/>
        </w:rPr>
        <w:t>M10 AD</w:t>
      </w:r>
      <w:r w:rsidRPr="000E4FEC">
        <w:rPr>
          <w:rFonts w:ascii="Arial" w:hAnsi="Arial" w:cs="Arial"/>
          <w:b/>
          <w:bCs/>
          <w:color w:val="auto"/>
          <w:sz w:val="24"/>
          <w:szCs w:val="24"/>
        </w:rPr>
        <w:t xml:space="preserve"> …. </w:t>
      </w:r>
      <w:r w:rsidRPr="00AF1FF2">
        <w:rPr>
          <w:rFonts w:ascii="Arial" w:hAnsi="Arial" w:cs="Arial"/>
          <w:color w:val="auto"/>
          <w:sz w:val="24"/>
          <w:szCs w:val="24"/>
        </w:rPr>
        <w:t xml:space="preserve">Pred uporabo vseh navedenih sredstev preverite njihovo združljivost z ostalimi listnimi gnojili ali sredstvi za varstvo rastlin. Navedeni pripravki so uporabni tudi v primerih drugih stresnih pogojev kot so npr. vročinski in sušni stres, </w:t>
      </w:r>
      <w:r>
        <w:rPr>
          <w:rFonts w:ascii="Arial" w:hAnsi="Arial" w:cs="Arial"/>
          <w:color w:val="auto"/>
          <w:sz w:val="24"/>
          <w:szCs w:val="24"/>
        </w:rPr>
        <w:t>previsoke</w:t>
      </w:r>
      <w:r w:rsidRPr="00AF1FF2">
        <w:rPr>
          <w:rFonts w:ascii="Arial" w:hAnsi="Arial" w:cs="Arial"/>
          <w:color w:val="auto"/>
          <w:sz w:val="24"/>
          <w:szCs w:val="24"/>
        </w:rPr>
        <w:t xml:space="preserve"> temperature</w:t>
      </w:r>
      <w:r>
        <w:rPr>
          <w:rFonts w:ascii="Arial" w:hAnsi="Arial" w:cs="Arial"/>
          <w:color w:val="auto"/>
          <w:sz w:val="24"/>
          <w:szCs w:val="24"/>
        </w:rPr>
        <w:t xml:space="preserve">, ob </w:t>
      </w:r>
      <w:r w:rsidRPr="00AF1FF2">
        <w:rPr>
          <w:rFonts w:ascii="Arial" w:hAnsi="Arial" w:cs="Arial"/>
          <w:color w:val="auto"/>
          <w:sz w:val="24"/>
          <w:szCs w:val="24"/>
        </w:rPr>
        <w:t xml:space="preserve"> pozeb</w:t>
      </w:r>
      <w:r>
        <w:rPr>
          <w:rFonts w:ascii="Arial" w:hAnsi="Arial" w:cs="Arial"/>
          <w:color w:val="auto"/>
          <w:sz w:val="24"/>
          <w:szCs w:val="24"/>
        </w:rPr>
        <w:t xml:space="preserve">i, po toči </w:t>
      </w:r>
      <w:r w:rsidRPr="00AF1FF2">
        <w:rPr>
          <w:rFonts w:ascii="Arial" w:hAnsi="Arial" w:cs="Arial"/>
          <w:color w:val="auto"/>
          <w:sz w:val="24"/>
          <w:szCs w:val="24"/>
        </w:rPr>
        <w:t>....</w:t>
      </w:r>
      <w:r w:rsidR="000E4FEC">
        <w:rPr>
          <w:rFonts w:ascii="Arial" w:hAnsi="Arial" w:cs="Arial"/>
          <w:color w:val="auto"/>
          <w:sz w:val="24"/>
          <w:szCs w:val="24"/>
        </w:rPr>
        <w:t xml:space="preserve"> </w:t>
      </w:r>
      <w:r w:rsidR="00BA6EB6">
        <w:rPr>
          <w:rFonts w:ascii="Arial" w:hAnsi="Arial" w:cs="Arial"/>
          <w:color w:val="auto"/>
          <w:sz w:val="24"/>
          <w:szCs w:val="24"/>
        </w:rPr>
        <w:t>Mnogi sadjarji, vinogradniki in zelenjadarji ste glede na napovedano ohladitev izvedli priporočljive krepitve kmetijskih rastlin že pred ohladitvijo in padcem temperatur zraka iz skoraj 30</w:t>
      </w:r>
      <w:r w:rsidR="00BA6EB6" w:rsidRPr="00BA6EB6">
        <w:rPr>
          <w:rFonts w:ascii="Arial" w:hAnsi="Arial" w:cs="Arial"/>
          <w:bCs/>
          <w:sz w:val="24"/>
          <w:szCs w:val="24"/>
        </w:rPr>
        <w:t>°C</w:t>
      </w:r>
      <w:r w:rsidR="00BA6EB6">
        <w:rPr>
          <w:rFonts w:ascii="Arial" w:hAnsi="Arial" w:cs="Arial"/>
          <w:color w:val="auto"/>
          <w:sz w:val="24"/>
          <w:szCs w:val="24"/>
        </w:rPr>
        <w:t xml:space="preserve"> na blizu ali celo pod 0</w:t>
      </w:r>
      <w:r w:rsidR="00BA6EB6" w:rsidRPr="00BA6EB6">
        <w:rPr>
          <w:rFonts w:ascii="Arial" w:hAnsi="Arial" w:cs="Arial"/>
          <w:bCs/>
          <w:sz w:val="24"/>
          <w:szCs w:val="24"/>
        </w:rPr>
        <w:t>°C</w:t>
      </w:r>
      <w:r w:rsidR="00BA6EB6">
        <w:rPr>
          <w:rFonts w:ascii="Arial" w:hAnsi="Arial" w:cs="Arial"/>
          <w:color w:val="auto"/>
          <w:sz w:val="24"/>
          <w:szCs w:val="24"/>
        </w:rPr>
        <w:t>, kar priporočajo mnogi ponudniki sredstev za dvig odpornosti.</w:t>
      </w:r>
    </w:p>
    <w:p w14:paraId="68DE0829" w14:textId="77777777" w:rsidR="000E4FEC" w:rsidRDefault="000E4FEC" w:rsidP="00563C7D">
      <w:pPr>
        <w:pStyle w:val="Telobesedila"/>
        <w:rPr>
          <w:rFonts w:ascii="Arial" w:hAnsi="Arial" w:cs="Arial"/>
          <w:color w:val="auto"/>
          <w:sz w:val="24"/>
          <w:szCs w:val="24"/>
        </w:rPr>
      </w:pPr>
    </w:p>
    <w:p w14:paraId="6F706EA6" w14:textId="0EB45785" w:rsidR="000E4FEC" w:rsidRDefault="00BA6EB6" w:rsidP="00563C7D">
      <w:pPr>
        <w:pStyle w:val="Telobesedila"/>
        <w:rPr>
          <w:rFonts w:ascii="Arial" w:hAnsi="Arial" w:cs="Arial"/>
          <w:color w:val="auto"/>
          <w:sz w:val="24"/>
          <w:szCs w:val="24"/>
        </w:rPr>
      </w:pPr>
      <w:r w:rsidRPr="000E4FEC">
        <w:rPr>
          <w:rFonts w:ascii="Arial" w:hAnsi="Arial" w:cs="Arial"/>
          <w:b/>
          <w:bCs/>
          <w:color w:val="auto"/>
          <w:sz w:val="24"/>
          <w:szCs w:val="24"/>
          <w:u w:val="single"/>
        </w:rPr>
        <w:t xml:space="preserve">Sedaj </w:t>
      </w:r>
      <w:r w:rsidRPr="00476E21">
        <w:rPr>
          <w:rFonts w:ascii="Arial" w:hAnsi="Arial" w:cs="Arial"/>
          <w:color w:val="auto"/>
          <w:sz w:val="24"/>
          <w:szCs w:val="24"/>
          <w:u w:val="single"/>
        </w:rPr>
        <w:t>po nastalih stresnih pogojih in šoku</w:t>
      </w:r>
      <w:r w:rsidRPr="000E4FEC">
        <w:rPr>
          <w:rFonts w:ascii="Arial" w:hAnsi="Arial" w:cs="Arial"/>
          <w:b/>
          <w:bCs/>
          <w:color w:val="auto"/>
          <w:sz w:val="24"/>
          <w:szCs w:val="24"/>
          <w:u w:val="single"/>
        </w:rPr>
        <w:t xml:space="preserve"> naj sledijo naslednja tretiranja z zgoraj navedenimi sredstvi</w:t>
      </w:r>
      <w:r w:rsidR="000E4FEC">
        <w:rPr>
          <w:rFonts w:ascii="Arial" w:hAnsi="Arial" w:cs="Arial"/>
          <w:b/>
          <w:bCs/>
          <w:color w:val="auto"/>
          <w:sz w:val="24"/>
          <w:szCs w:val="24"/>
          <w:u w:val="single"/>
        </w:rPr>
        <w:t xml:space="preserve"> v skladu </w:t>
      </w:r>
      <w:r w:rsidR="00476E21">
        <w:rPr>
          <w:rFonts w:ascii="Arial" w:hAnsi="Arial" w:cs="Arial"/>
          <w:b/>
          <w:bCs/>
          <w:color w:val="auto"/>
          <w:sz w:val="24"/>
          <w:szCs w:val="24"/>
          <w:u w:val="single"/>
        </w:rPr>
        <w:t>s</w:t>
      </w:r>
      <w:r w:rsidR="000E4FEC">
        <w:rPr>
          <w:rFonts w:ascii="Arial" w:hAnsi="Arial" w:cs="Arial"/>
          <w:b/>
          <w:bCs/>
          <w:color w:val="auto"/>
          <w:sz w:val="24"/>
          <w:szCs w:val="24"/>
          <w:u w:val="single"/>
        </w:rPr>
        <w:t xml:space="preserve"> posameznimi navodili</w:t>
      </w:r>
      <w:r w:rsidR="00476E21">
        <w:rPr>
          <w:rFonts w:ascii="Arial" w:hAnsi="Arial" w:cs="Arial"/>
          <w:b/>
          <w:bCs/>
          <w:color w:val="auto"/>
          <w:sz w:val="24"/>
          <w:szCs w:val="24"/>
          <w:u w:val="single"/>
        </w:rPr>
        <w:t xml:space="preserve"> za uporabo teh sredstev</w:t>
      </w:r>
      <w:r>
        <w:rPr>
          <w:rFonts w:ascii="Arial" w:hAnsi="Arial" w:cs="Arial"/>
          <w:color w:val="auto"/>
          <w:sz w:val="24"/>
          <w:szCs w:val="24"/>
        </w:rPr>
        <w:t xml:space="preserve">, da bo pomoč teh pripravkov imela želen in potreben učinek na </w:t>
      </w:r>
      <w:r w:rsidR="000E4FEC">
        <w:rPr>
          <w:rFonts w:ascii="Arial" w:hAnsi="Arial" w:cs="Arial"/>
          <w:color w:val="auto"/>
          <w:sz w:val="24"/>
          <w:szCs w:val="24"/>
        </w:rPr>
        <w:t xml:space="preserve">prizadete </w:t>
      </w:r>
      <w:r>
        <w:rPr>
          <w:rFonts w:ascii="Arial" w:hAnsi="Arial" w:cs="Arial"/>
          <w:color w:val="auto"/>
          <w:sz w:val="24"/>
          <w:szCs w:val="24"/>
        </w:rPr>
        <w:t xml:space="preserve">kmetijske rastline. </w:t>
      </w:r>
    </w:p>
    <w:p w14:paraId="676A876A" w14:textId="0858FC0D" w:rsidR="00BA6EB6" w:rsidRDefault="00BA6EB6" w:rsidP="00563C7D">
      <w:pPr>
        <w:pStyle w:val="Telobesedila"/>
        <w:rPr>
          <w:rFonts w:ascii="Arial" w:hAnsi="Arial" w:cs="Arial"/>
          <w:color w:val="auto"/>
          <w:sz w:val="24"/>
          <w:szCs w:val="24"/>
        </w:rPr>
      </w:pPr>
      <w:r>
        <w:rPr>
          <w:rFonts w:ascii="Arial" w:hAnsi="Arial" w:cs="Arial"/>
          <w:color w:val="auto"/>
          <w:sz w:val="24"/>
          <w:szCs w:val="24"/>
        </w:rPr>
        <w:t xml:space="preserve">Takšne krepitve priporočamo </w:t>
      </w:r>
      <w:r w:rsidRPr="000E4FEC">
        <w:rPr>
          <w:rFonts w:ascii="Arial" w:hAnsi="Arial" w:cs="Arial"/>
          <w:b/>
          <w:bCs/>
          <w:color w:val="auto"/>
          <w:sz w:val="24"/>
          <w:szCs w:val="24"/>
          <w:u w:val="single"/>
        </w:rPr>
        <w:t>tudi na od snega poležanih žitnih posevkih</w:t>
      </w:r>
      <w:r>
        <w:rPr>
          <w:rFonts w:ascii="Arial" w:hAnsi="Arial" w:cs="Arial"/>
          <w:color w:val="auto"/>
          <w:sz w:val="24"/>
          <w:szCs w:val="24"/>
        </w:rPr>
        <w:t xml:space="preserve">, kjer bo poleglim žitnim rastlinam potrebna pomoč pri regeneraciji in čim boljšemu »pobiranju oz. dvigu« iz poležanosti zaradi težkega snega. Na žalost je zgodnja pomlad in toplo aprilsko vreme žita privedlo do </w:t>
      </w:r>
      <w:r w:rsidR="000E4FEC">
        <w:rPr>
          <w:rFonts w:ascii="Arial" w:hAnsi="Arial" w:cs="Arial"/>
          <w:color w:val="auto"/>
          <w:sz w:val="24"/>
          <w:szCs w:val="24"/>
        </w:rPr>
        <w:t>tik pred klasitve ali celo v  fazo klasenja, predvsem v zgodnjih sortah ječmena in tudi že pšenice. Zato bo zmanjševanje nastalega stresa imelo prav gotovo pozitiven učinek kljub višjim stroškov zaradi rabe biostimulativnih pripravkov.</w:t>
      </w:r>
    </w:p>
    <w:p w14:paraId="2499F1C1" w14:textId="77777777" w:rsidR="008F4FDC" w:rsidRPr="00AF1FF2" w:rsidRDefault="008F4FDC">
      <w:pPr>
        <w:rPr>
          <w:rFonts w:ascii="Arial" w:hAnsi="Arial" w:cs="Arial"/>
          <w:sz w:val="24"/>
          <w:szCs w:val="24"/>
        </w:rPr>
      </w:pPr>
    </w:p>
    <w:p w14:paraId="4C3EEC8E" w14:textId="3EAA156E" w:rsidR="007909DE" w:rsidRPr="00AF1FF2" w:rsidRDefault="004D05C9">
      <w:pPr>
        <w:rPr>
          <w:rFonts w:ascii="Arial" w:hAnsi="Arial" w:cs="Arial"/>
          <w:sz w:val="24"/>
          <w:szCs w:val="24"/>
        </w:rPr>
      </w:pPr>
      <w:r w:rsidRPr="00AF1FF2">
        <w:rPr>
          <w:rFonts w:ascii="Arial" w:hAnsi="Arial" w:cs="Arial"/>
          <w:sz w:val="24"/>
          <w:szCs w:val="24"/>
        </w:rPr>
        <w:t>Igor Škerbot</w:t>
      </w:r>
      <w:r w:rsidR="008F4FDC" w:rsidRPr="00AF1FF2">
        <w:rPr>
          <w:rFonts w:ascii="Arial" w:hAnsi="Arial" w:cs="Arial"/>
          <w:sz w:val="24"/>
          <w:szCs w:val="24"/>
        </w:rPr>
        <w:t>, univ.dipl.inž.agr</w:t>
      </w:r>
    </w:p>
    <w:p w14:paraId="65F3CDD6" w14:textId="3F6B2A4F" w:rsidR="008F4FDC" w:rsidRPr="00AF1FF2" w:rsidRDefault="008F4FDC" w:rsidP="008F4FDC">
      <w:pPr>
        <w:rPr>
          <w:rFonts w:ascii="Arial" w:hAnsi="Arial" w:cs="Arial"/>
          <w:sz w:val="24"/>
          <w:szCs w:val="24"/>
        </w:rPr>
      </w:pPr>
      <w:r w:rsidRPr="00AF1FF2">
        <w:rPr>
          <w:rFonts w:ascii="Arial" w:hAnsi="Arial" w:cs="Arial"/>
          <w:sz w:val="24"/>
          <w:szCs w:val="24"/>
        </w:rPr>
        <w:t>svetovalec specialist II (za področje zelenjadarstva, okrasnih rastlin, poljedelstva, tudi v ekološkem kmetovanju)</w:t>
      </w:r>
      <w:r w:rsidR="00594121">
        <w:rPr>
          <w:rFonts w:ascii="Arial" w:hAnsi="Arial" w:cs="Arial"/>
          <w:sz w:val="24"/>
          <w:szCs w:val="24"/>
        </w:rPr>
        <w:t xml:space="preserve"> </w:t>
      </w:r>
      <w:r w:rsidRPr="00AF1FF2">
        <w:rPr>
          <w:rFonts w:ascii="Arial" w:hAnsi="Arial" w:cs="Arial"/>
          <w:sz w:val="24"/>
          <w:szCs w:val="24"/>
        </w:rPr>
        <w:t>KGZS – Zavod CE</w:t>
      </w:r>
    </w:p>
    <w:p w14:paraId="513FA655" w14:textId="7B8EF128" w:rsidR="008F4FDC" w:rsidRPr="00AF1FF2" w:rsidRDefault="008F4FDC">
      <w:pPr>
        <w:rPr>
          <w:rFonts w:ascii="Arial" w:hAnsi="Arial" w:cs="Arial"/>
          <w:sz w:val="24"/>
          <w:szCs w:val="24"/>
        </w:rPr>
      </w:pPr>
    </w:p>
    <w:sectPr w:rsidR="008F4FDC" w:rsidRPr="00AF1FF2" w:rsidSect="00295A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7D"/>
    <w:rsid w:val="00043F96"/>
    <w:rsid w:val="000E4FEC"/>
    <w:rsid w:val="001C5A74"/>
    <w:rsid w:val="00295AAE"/>
    <w:rsid w:val="002E497C"/>
    <w:rsid w:val="00401145"/>
    <w:rsid w:val="00415B08"/>
    <w:rsid w:val="00476E21"/>
    <w:rsid w:val="004D05C9"/>
    <w:rsid w:val="00563C7D"/>
    <w:rsid w:val="00594121"/>
    <w:rsid w:val="007401F7"/>
    <w:rsid w:val="007909DE"/>
    <w:rsid w:val="00822B63"/>
    <w:rsid w:val="00840F9A"/>
    <w:rsid w:val="008F4FDC"/>
    <w:rsid w:val="00985E4F"/>
    <w:rsid w:val="009E3558"/>
    <w:rsid w:val="00A2022A"/>
    <w:rsid w:val="00AF1FF2"/>
    <w:rsid w:val="00B42F3A"/>
    <w:rsid w:val="00B83107"/>
    <w:rsid w:val="00BA6EB6"/>
    <w:rsid w:val="00E5002E"/>
    <w:rsid w:val="00F87C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9469"/>
  <w15:chartTrackingRefBased/>
  <w15:docId w15:val="{ECCE6C30-6D39-4D10-A543-58BC80A3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63C7D"/>
    <w:pPr>
      <w:spacing w:after="0" w:line="240" w:lineRule="auto"/>
      <w:jc w:val="both"/>
    </w:pPr>
    <w:rPr>
      <w:rFonts w:ascii="Times New Roman" w:eastAsia="Times New Roman" w:hAnsi="Times New Roman" w:cs="Times New Roman"/>
      <w:sz w:val="26"/>
      <w:szCs w:val="20"/>
      <w:lang w:eastAsia="sl-SI"/>
    </w:rPr>
  </w:style>
  <w:style w:type="paragraph" w:styleId="Naslov1">
    <w:name w:val="heading 1"/>
    <w:basedOn w:val="Navaden"/>
    <w:next w:val="Navaden"/>
    <w:link w:val="Naslov1Znak"/>
    <w:qFormat/>
    <w:rsid w:val="00563C7D"/>
    <w:pPr>
      <w:keepNext/>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63C7D"/>
    <w:rPr>
      <w:rFonts w:ascii="Times New Roman" w:eastAsia="Times New Roman" w:hAnsi="Times New Roman" w:cs="Times New Roman"/>
      <w:b/>
      <w:bCs/>
      <w:sz w:val="26"/>
      <w:szCs w:val="20"/>
      <w:lang w:eastAsia="sl-SI"/>
    </w:rPr>
  </w:style>
  <w:style w:type="paragraph" w:styleId="Telobesedila">
    <w:name w:val="Body Text"/>
    <w:basedOn w:val="Navaden"/>
    <w:link w:val="TelobesedilaZnak"/>
    <w:semiHidden/>
    <w:rsid w:val="00563C7D"/>
    <w:rPr>
      <w:color w:val="000000"/>
      <w:sz w:val="28"/>
    </w:rPr>
  </w:style>
  <w:style w:type="character" w:customStyle="1" w:styleId="TelobesedilaZnak">
    <w:name w:val="Telo besedila Znak"/>
    <w:basedOn w:val="Privzetapisavaodstavka"/>
    <w:link w:val="Telobesedila"/>
    <w:semiHidden/>
    <w:rsid w:val="00563C7D"/>
    <w:rPr>
      <w:rFonts w:ascii="Times New Roman" w:eastAsia="Times New Roman" w:hAnsi="Times New Roman" w:cs="Times New Roman"/>
      <w:color w:val="000000"/>
      <w:sz w:val="28"/>
      <w:szCs w:val="20"/>
      <w:lang w:eastAsia="sl-SI"/>
    </w:rPr>
  </w:style>
  <w:style w:type="character" w:styleId="Hiperpovezava">
    <w:name w:val="Hyperlink"/>
    <w:semiHidden/>
    <w:rsid w:val="00563C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gor.skerbot@ce.kgzs.si" TargetMode="External"/><Relationship Id="rId4"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514</Words>
  <Characters>2933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Igor Škerbot</cp:lastModifiedBy>
  <cp:revision>4</cp:revision>
  <dcterms:created xsi:type="dcterms:W3CDTF">2024-04-16T18:49:00Z</dcterms:created>
  <dcterms:modified xsi:type="dcterms:W3CDTF">2024-04-16T19:22:00Z</dcterms:modified>
</cp:coreProperties>
</file>